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19.jpg" ContentType="image/png"/>
  <Override PartName="/word/media/image20.jpg" ContentType="image/png"/>
  <Override PartName="/word/media/image21.jpg" ContentType="image/pn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0AA9" w:rsidRDefault="00AF3F6A">
      <w:pPr>
        <w:pStyle w:val="Title"/>
        <w:contextualSpacing w:val="0"/>
        <w:jc w:val="center"/>
      </w:pPr>
      <w:bookmarkStart w:id="0" w:name="h.l7grp6svfa1y" w:colFirst="0" w:colLast="0"/>
      <w:bookmarkEnd w:id="0"/>
      <w:r>
        <w:rPr>
          <w:b/>
          <w:color w:val="073763"/>
        </w:rPr>
        <w:t>Big Bang</w:t>
      </w:r>
    </w:p>
    <w:p w:rsidR="00530AA9" w:rsidRDefault="00530AA9"/>
    <w:p w:rsidR="00530AA9" w:rsidRDefault="00AF3F6A">
      <w:r>
        <w:t>These worksheets are designed to be read by students before viewing a CAASTRO in the Classroom video conferencing session or a recording of a past video conference. The ‘Pre-visit activities’ can be completed prior to the video conference session and the ‘Post activities’ are provided as suggestions for follow-up activities.</w:t>
      </w:r>
    </w:p>
    <w:p w:rsidR="00530AA9" w:rsidRDefault="00AF3F6A">
      <w:pPr>
        <w:pStyle w:val="Heading1"/>
        <w:contextualSpacing w:val="0"/>
      </w:pPr>
      <w:bookmarkStart w:id="1" w:name="h.m3w4ft3mybtf" w:colFirst="0" w:colLast="0"/>
      <w:bookmarkEnd w:id="1"/>
      <w:r>
        <w:rPr>
          <w:b/>
          <w:color w:val="073763"/>
        </w:rPr>
        <w:t>Table of contents</w:t>
      </w:r>
    </w:p>
    <w:p w:rsidR="00530AA9" w:rsidRDefault="00530AA9"/>
    <w:p w:rsidR="00530AA9" w:rsidRDefault="00B46D68">
      <w:pPr>
        <w:ind w:left="360"/>
      </w:pPr>
      <w:hyperlink w:anchor="h.m3w4ft3mybtf">
        <w:r w:rsidR="00AF3F6A">
          <w:rPr>
            <w:color w:val="1155CC"/>
            <w:u w:val="single"/>
          </w:rPr>
          <w:t>Table of contents</w:t>
        </w:r>
      </w:hyperlink>
    </w:p>
    <w:p w:rsidR="00530AA9" w:rsidRDefault="00B46D68">
      <w:pPr>
        <w:ind w:left="360"/>
      </w:pPr>
      <w:hyperlink w:anchor="h.l40nuuhbfbwh">
        <w:r w:rsidR="00AF3F6A">
          <w:rPr>
            <w:color w:val="1155CC"/>
            <w:u w:val="single"/>
          </w:rPr>
          <w:t>Pre-visit Activities</w:t>
        </w:r>
      </w:hyperlink>
    </w:p>
    <w:p w:rsidR="00530AA9" w:rsidRDefault="00B46D68">
      <w:pPr>
        <w:ind w:left="720"/>
      </w:pPr>
      <w:hyperlink w:anchor="h.40db4kpgu697">
        <w:r w:rsidR="00AF3F6A">
          <w:rPr>
            <w:color w:val="1155CC"/>
            <w:u w:val="single"/>
          </w:rPr>
          <w:t>Glossary</w:t>
        </w:r>
      </w:hyperlink>
    </w:p>
    <w:p w:rsidR="00530AA9" w:rsidRDefault="00B46D68">
      <w:pPr>
        <w:ind w:left="720"/>
      </w:pPr>
      <w:hyperlink w:anchor="h.rq8j0ptp8ogy">
        <w:r w:rsidR="00AF3F6A">
          <w:rPr>
            <w:color w:val="1155CC"/>
            <w:u w:val="single"/>
          </w:rPr>
          <w:t>Glossary with answers</w:t>
        </w:r>
      </w:hyperlink>
    </w:p>
    <w:p w:rsidR="00530AA9" w:rsidRDefault="00B46D68">
      <w:pPr>
        <w:ind w:left="720"/>
      </w:pPr>
      <w:hyperlink w:anchor="h.258123asm33y">
        <w:r w:rsidR="00AF3F6A">
          <w:rPr>
            <w:color w:val="1155CC"/>
            <w:u w:val="single"/>
          </w:rPr>
          <w:t>Revision Videos</w:t>
        </w:r>
      </w:hyperlink>
    </w:p>
    <w:p w:rsidR="00530AA9" w:rsidRDefault="00B46D68">
      <w:pPr>
        <w:ind w:left="360"/>
      </w:pPr>
      <w:hyperlink w:anchor="h.jvuvc28s5x58">
        <w:r w:rsidR="00AF3F6A">
          <w:rPr>
            <w:color w:val="1155CC"/>
            <w:u w:val="single"/>
          </w:rPr>
          <w:t>Post-visit Activities</w:t>
        </w:r>
      </w:hyperlink>
    </w:p>
    <w:p w:rsidR="00530AA9" w:rsidRDefault="00B46D68">
      <w:pPr>
        <w:ind w:left="720"/>
      </w:pPr>
      <w:hyperlink w:anchor="h.1a76477kr0rm">
        <w:r w:rsidR="00AF3F6A">
          <w:rPr>
            <w:color w:val="1155CC"/>
            <w:u w:val="single"/>
          </w:rPr>
          <w:t xml:space="preserve">Online </w:t>
        </w:r>
        <w:proofErr w:type="spellStart"/>
        <w:r w:rsidR="00AF3F6A">
          <w:rPr>
            <w:color w:val="1155CC"/>
            <w:u w:val="single"/>
          </w:rPr>
          <w:t>Interactives</w:t>
        </w:r>
        <w:proofErr w:type="spellEnd"/>
      </w:hyperlink>
    </w:p>
    <w:p w:rsidR="00530AA9" w:rsidRDefault="00B46D68">
      <w:pPr>
        <w:ind w:left="1080"/>
      </w:pPr>
      <w:hyperlink w:anchor="h.3gd46fbvyk2d">
        <w:r w:rsidR="00AF3F6A">
          <w:rPr>
            <w:color w:val="1155CC"/>
            <w:u w:val="single"/>
          </w:rPr>
          <w:t>Interactive 1 - Sizing up the universe</w:t>
        </w:r>
      </w:hyperlink>
    </w:p>
    <w:p w:rsidR="00530AA9" w:rsidRDefault="00B46D68">
      <w:pPr>
        <w:ind w:left="1080"/>
      </w:pPr>
      <w:hyperlink w:anchor="h.bpyw921ii7d">
        <w:r w:rsidR="00AF3F6A">
          <w:rPr>
            <w:color w:val="1155CC"/>
            <w:u w:val="single"/>
          </w:rPr>
          <w:t>Interactive 2 - The Scale of the universe</w:t>
        </w:r>
      </w:hyperlink>
    </w:p>
    <w:p w:rsidR="00530AA9" w:rsidRDefault="00B46D68">
      <w:pPr>
        <w:ind w:left="1080"/>
      </w:pPr>
      <w:hyperlink w:anchor="h.9yw5hy81ettw">
        <w:r w:rsidR="00AF3F6A">
          <w:rPr>
            <w:color w:val="1155CC"/>
            <w:u w:val="single"/>
          </w:rPr>
          <w:t xml:space="preserve">Interactive 3 - </w:t>
        </w:r>
        <w:proofErr w:type="spellStart"/>
        <w:r w:rsidR="00AF3F6A">
          <w:rPr>
            <w:color w:val="1155CC"/>
            <w:u w:val="single"/>
          </w:rPr>
          <w:t>Stellarium</w:t>
        </w:r>
        <w:proofErr w:type="spellEnd"/>
      </w:hyperlink>
    </w:p>
    <w:p w:rsidR="00530AA9" w:rsidRDefault="00B46D68">
      <w:pPr>
        <w:ind w:left="1080"/>
      </w:pPr>
      <w:hyperlink w:anchor="h.unsjjl97cbj4">
        <w:r w:rsidR="00AF3F6A">
          <w:rPr>
            <w:color w:val="1155CC"/>
            <w:u w:val="single"/>
          </w:rPr>
          <w:t>Interactive 4 - Galaxy Zoo</w:t>
        </w:r>
      </w:hyperlink>
    </w:p>
    <w:p w:rsidR="00530AA9" w:rsidRDefault="00B46D68">
      <w:pPr>
        <w:ind w:left="720"/>
      </w:pPr>
      <w:hyperlink w:anchor="h.ywxarwowouv">
        <w:r w:rsidR="00AF3F6A">
          <w:rPr>
            <w:color w:val="1155CC"/>
            <w:u w:val="single"/>
          </w:rPr>
          <w:t>Practical Activities</w:t>
        </w:r>
      </w:hyperlink>
    </w:p>
    <w:p w:rsidR="00530AA9" w:rsidRDefault="00B46D68">
      <w:pPr>
        <w:ind w:left="1080"/>
      </w:pPr>
      <w:hyperlink w:anchor="h.lxcvj6epua47">
        <w:r w:rsidR="00AF3F6A">
          <w:rPr>
            <w:color w:val="1155CC"/>
            <w:u w:val="single"/>
          </w:rPr>
          <w:t>Activity 1 - Big Bang Timeline</w:t>
        </w:r>
      </w:hyperlink>
    </w:p>
    <w:p w:rsidR="00530AA9" w:rsidRDefault="00B46D68">
      <w:pPr>
        <w:ind w:left="1080"/>
      </w:pPr>
      <w:hyperlink w:anchor="h.agdz19xdbel7">
        <w:r w:rsidR="00AF3F6A">
          <w:rPr>
            <w:color w:val="1155CC"/>
            <w:u w:val="single"/>
          </w:rPr>
          <w:t>Activity 2 - Expansion of the Universe</w:t>
        </w:r>
      </w:hyperlink>
    </w:p>
    <w:p w:rsidR="00530AA9" w:rsidRDefault="00B46D68">
      <w:pPr>
        <w:ind w:left="1080"/>
      </w:pPr>
      <w:hyperlink w:anchor="h.4fu8ag6xtkg7">
        <w:r w:rsidR="00AF3F6A">
          <w:rPr>
            <w:color w:val="1155CC"/>
            <w:u w:val="single"/>
          </w:rPr>
          <w:t>Activity 3 - Extremely simple redshift modelling</w:t>
        </w:r>
      </w:hyperlink>
    </w:p>
    <w:p w:rsidR="00530AA9" w:rsidRDefault="00B46D68">
      <w:pPr>
        <w:ind w:left="1080"/>
      </w:pPr>
      <w:hyperlink w:anchor="h.dgjd1xnxaduj">
        <w:r w:rsidR="00AF3F6A">
          <w:rPr>
            <w:color w:val="1155CC"/>
            <w:u w:val="single"/>
          </w:rPr>
          <w:t>Activity 4 - Homemade spectroscope</w:t>
        </w:r>
      </w:hyperlink>
    </w:p>
    <w:p w:rsidR="00530AA9" w:rsidRDefault="00B46D68">
      <w:pPr>
        <w:ind w:left="360"/>
      </w:pPr>
      <w:hyperlink w:anchor="h.lrh1fiyoin78">
        <w:r w:rsidR="00AF3F6A">
          <w:rPr>
            <w:color w:val="1155CC"/>
            <w:u w:val="single"/>
          </w:rPr>
          <w:t>Useful Links</w:t>
        </w:r>
      </w:hyperlink>
    </w:p>
    <w:p w:rsidR="00530AA9" w:rsidRDefault="00530AA9"/>
    <w:p w:rsidR="00530AA9" w:rsidRDefault="00AF3F6A">
      <w:r>
        <w:br w:type="page"/>
      </w:r>
    </w:p>
    <w:p w:rsidR="00530AA9" w:rsidRDefault="00AF3F6A">
      <w:pPr>
        <w:pStyle w:val="Heading1"/>
        <w:contextualSpacing w:val="0"/>
      </w:pPr>
      <w:bookmarkStart w:id="2" w:name="h.l40nuuhbfbwh" w:colFirst="0" w:colLast="0"/>
      <w:bookmarkEnd w:id="2"/>
      <w:r>
        <w:rPr>
          <w:b/>
          <w:color w:val="073763"/>
        </w:rPr>
        <w:lastRenderedPageBreak/>
        <w:t>Pre-visit Activities</w:t>
      </w:r>
    </w:p>
    <w:p w:rsidR="00530AA9" w:rsidRDefault="00AF3F6A">
      <w:pPr>
        <w:pStyle w:val="Heading2"/>
        <w:contextualSpacing w:val="0"/>
      </w:pPr>
      <w:bookmarkStart w:id="3" w:name="h.40db4kpgu697" w:colFirst="0" w:colLast="0"/>
      <w:bookmarkEnd w:id="3"/>
      <w:r>
        <w:rPr>
          <w:b/>
          <w:color w:val="3D85C6"/>
        </w:rPr>
        <w:t>Glossary</w:t>
      </w:r>
    </w:p>
    <w:p w:rsidR="00530AA9" w:rsidRDefault="00AF3F6A">
      <w:r>
        <w:rPr>
          <w:i/>
        </w:rPr>
        <w:t xml:space="preserve">The following terms may be used during the video conferencing session. If students need assistance, refer them to the ‘Revision Videos’ section, an online dictionary or reference book. </w:t>
      </w:r>
    </w:p>
    <w:p w:rsidR="00530AA9" w:rsidRDefault="00530AA9"/>
    <w:tbl>
      <w:tblPr>
        <w:tblStyle w:val="a"/>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4"/>
        <w:gridCol w:w="7370"/>
      </w:tblGrid>
      <w:tr w:rsidR="00530AA9" w:rsidTr="0013588D">
        <w:tc>
          <w:tcPr>
            <w:tcW w:w="2834" w:type="dxa"/>
            <w:shd w:val="clear" w:color="auto" w:fill="CCCCCC"/>
            <w:tcMar>
              <w:top w:w="100" w:type="dxa"/>
              <w:left w:w="100" w:type="dxa"/>
              <w:bottom w:w="100" w:type="dxa"/>
              <w:right w:w="100" w:type="dxa"/>
            </w:tcMar>
            <w:vAlign w:val="center"/>
          </w:tcPr>
          <w:p w:rsidR="00530AA9" w:rsidRDefault="00AF3F6A">
            <w:pPr>
              <w:widowControl w:val="0"/>
              <w:jc w:val="center"/>
            </w:pPr>
            <w:r>
              <w:rPr>
                <w:b/>
              </w:rPr>
              <w:t>Terms</w:t>
            </w:r>
          </w:p>
        </w:tc>
        <w:tc>
          <w:tcPr>
            <w:tcW w:w="7370" w:type="dxa"/>
            <w:shd w:val="clear" w:color="auto" w:fill="CCCCCC"/>
            <w:tcMar>
              <w:top w:w="100" w:type="dxa"/>
              <w:left w:w="100" w:type="dxa"/>
              <w:bottom w:w="100" w:type="dxa"/>
              <w:right w:w="100" w:type="dxa"/>
            </w:tcMar>
            <w:vAlign w:val="center"/>
          </w:tcPr>
          <w:p w:rsidR="00530AA9" w:rsidRDefault="00AF3F6A">
            <w:pPr>
              <w:widowControl w:val="0"/>
              <w:jc w:val="center"/>
            </w:pPr>
            <w:r>
              <w:rPr>
                <w:b/>
              </w:rPr>
              <w:t>Definition</w:t>
            </w:r>
          </w:p>
        </w:tc>
      </w:tr>
      <w:tr w:rsidR="00530AA9" w:rsidTr="0013588D">
        <w:trPr>
          <w:trHeight w:val="567"/>
        </w:trPr>
        <w:tc>
          <w:tcPr>
            <w:tcW w:w="2834" w:type="dxa"/>
            <w:tcMar>
              <w:top w:w="100" w:type="dxa"/>
              <w:left w:w="100" w:type="dxa"/>
              <w:bottom w:w="100" w:type="dxa"/>
              <w:right w:w="100" w:type="dxa"/>
            </w:tcMar>
            <w:vAlign w:val="center"/>
          </w:tcPr>
          <w:p w:rsidR="00530AA9" w:rsidRDefault="00AF3F6A">
            <w:pPr>
              <w:widowControl w:val="0"/>
              <w:jc w:val="center"/>
            </w:pPr>
            <w:r>
              <w:t>Star</w:t>
            </w:r>
          </w:p>
        </w:tc>
        <w:tc>
          <w:tcPr>
            <w:tcW w:w="7370" w:type="dxa"/>
            <w:tcMar>
              <w:top w:w="100" w:type="dxa"/>
              <w:left w:w="100" w:type="dxa"/>
              <w:bottom w:w="100" w:type="dxa"/>
              <w:right w:w="100" w:type="dxa"/>
            </w:tcMar>
            <w:vAlign w:val="center"/>
          </w:tcPr>
          <w:p w:rsidR="00530AA9" w:rsidRDefault="00530AA9"/>
        </w:tc>
      </w:tr>
      <w:tr w:rsidR="00530AA9" w:rsidTr="0013588D">
        <w:trPr>
          <w:trHeight w:val="567"/>
        </w:trPr>
        <w:tc>
          <w:tcPr>
            <w:tcW w:w="2834" w:type="dxa"/>
            <w:tcMar>
              <w:top w:w="100" w:type="dxa"/>
              <w:left w:w="100" w:type="dxa"/>
              <w:bottom w:w="100" w:type="dxa"/>
              <w:right w:w="100" w:type="dxa"/>
            </w:tcMar>
            <w:vAlign w:val="center"/>
          </w:tcPr>
          <w:p w:rsidR="00530AA9" w:rsidRDefault="00AF3F6A">
            <w:pPr>
              <w:widowControl w:val="0"/>
              <w:jc w:val="center"/>
            </w:pPr>
            <w:r>
              <w:t>Gravity</w:t>
            </w:r>
          </w:p>
        </w:tc>
        <w:tc>
          <w:tcPr>
            <w:tcW w:w="7370" w:type="dxa"/>
            <w:tcMar>
              <w:top w:w="100" w:type="dxa"/>
              <w:left w:w="100" w:type="dxa"/>
              <w:bottom w:w="100" w:type="dxa"/>
              <w:right w:w="100" w:type="dxa"/>
            </w:tcMar>
            <w:vAlign w:val="center"/>
          </w:tcPr>
          <w:p w:rsidR="00530AA9" w:rsidRDefault="00530AA9"/>
        </w:tc>
      </w:tr>
      <w:tr w:rsidR="00530AA9" w:rsidTr="0013588D">
        <w:trPr>
          <w:trHeight w:val="567"/>
        </w:trPr>
        <w:tc>
          <w:tcPr>
            <w:tcW w:w="2834" w:type="dxa"/>
            <w:tcMar>
              <w:top w:w="100" w:type="dxa"/>
              <w:left w:w="100" w:type="dxa"/>
              <w:bottom w:w="100" w:type="dxa"/>
              <w:right w:w="100" w:type="dxa"/>
            </w:tcMar>
            <w:vAlign w:val="center"/>
          </w:tcPr>
          <w:p w:rsidR="00530AA9" w:rsidRDefault="00AF3F6A">
            <w:pPr>
              <w:widowControl w:val="0"/>
              <w:jc w:val="center"/>
            </w:pPr>
            <w:r>
              <w:t>Galaxy</w:t>
            </w:r>
          </w:p>
        </w:tc>
        <w:tc>
          <w:tcPr>
            <w:tcW w:w="7370" w:type="dxa"/>
            <w:tcMar>
              <w:top w:w="100" w:type="dxa"/>
              <w:left w:w="100" w:type="dxa"/>
              <w:bottom w:w="100" w:type="dxa"/>
              <w:right w:w="100" w:type="dxa"/>
            </w:tcMar>
            <w:vAlign w:val="center"/>
          </w:tcPr>
          <w:p w:rsidR="00530AA9" w:rsidRDefault="00530AA9"/>
        </w:tc>
      </w:tr>
      <w:tr w:rsidR="00530AA9" w:rsidTr="0013588D">
        <w:trPr>
          <w:trHeight w:val="567"/>
        </w:trPr>
        <w:tc>
          <w:tcPr>
            <w:tcW w:w="2834" w:type="dxa"/>
            <w:tcMar>
              <w:top w:w="100" w:type="dxa"/>
              <w:left w:w="100" w:type="dxa"/>
              <w:bottom w:w="100" w:type="dxa"/>
              <w:right w:w="100" w:type="dxa"/>
            </w:tcMar>
            <w:vAlign w:val="center"/>
          </w:tcPr>
          <w:p w:rsidR="00530AA9" w:rsidRDefault="00AF3F6A">
            <w:pPr>
              <w:widowControl w:val="0"/>
              <w:jc w:val="center"/>
            </w:pPr>
            <w:r>
              <w:t>Black hole</w:t>
            </w:r>
          </w:p>
        </w:tc>
        <w:tc>
          <w:tcPr>
            <w:tcW w:w="7370" w:type="dxa"/>
            <w:tcMar>
              <w:top w:w="100" w:type="dxa"/>
              <w:left w:w="100" w:type="dxa"/>
              <w:bottom w:w="100" w:type="dxa"/>
              <w:right w:w="100" w:type="dxa"/>
            </w:tcMar>
            <w:vAlign w:val="center"/>
          </w:tcPr>
          <w:p w:rsidR="00530AA9" w:rsidRDefault="00530AA9"/>
        </w:tc>
      </w:tr>
      <w:tr w:rsidR="00530AA9" w:rsidTr="0013588D">
        <w:trPr>
          <w:trHeight w:val="567"/>
        </w:trPr>
        <w:tc>
          <w:tcPr>
            <w:tcW w:w="2834" w:type="dxa"/>
            <w:tcMar>
              <w:top w:w="100" w:type="dxa"/>
              <w:left w:w="100" w:type="dxa"/>
              <w:bottom w:w="100" w:type="dxa"/>
              <w:right w:w="100" w:type="dxa"/>
            </w:tcMar>
            <w:vAlign w:val="center"/>
          </w:tcPr>
          <w:p w:rsidR="00530AA9" w:rsidRDefault="00AF3F6A">
            <w:pPr>
              <w:widowControl w:val="0"/>
              <w:jc w:val="center"/>
            </w:pPr>
            <w:r>
              <w:t>Universe</w:t>
            </w:r>
          </w:p>
        </w:tc>
        <w:tc>
          <w:tcPr>
            <w:tcW w:w="7370" w:type="dxa"/>
            <w:tcMar>
              <w:top w:w="100" w:type="dxa"/>
              <w:left w:w="100" w:type="dxa"/>
              <w:bottom w:w="100" w:type="dxa"/>
              <w:right w:w="100" w:type="dxa"/>
            </w:tcMar>
            <w:vAlign w:val="center"/>
          </w:tcPr>
          <w:p w:rsidR="00530AA9" w:rsidRDefault="00530AA9"/>
        </w:tc>
      </w:tr>
      <w:tr w:rsidR="00530AA9" w:rsidTr="0013588D">
        <w:trPr>
          <w:trHeight w:val="567"/>
        </w:trPr>
        <w:tc>
          <w:tcPr>
            <w:tcW w:w="2834" w:type="dxa"/>
            <w:tcMar>
              <w:top w:w="100" w:type="dxa"/>
              <w:left w:w="100" w:type="dxa"/>
              <w:bottom w:w="100" w:type="dxa"/>
              <w:right w:w="100" w:type="dxa"/>
            </w:tcMar>
            <w:vAlign w:val="center"/>
          </w:tcPr>
          <w:p w:rsidR="00530AA9" w:rsidRDefault="00AF3F6A">
            <w:pPr>
              <w:widowControl w:val="0"/>
              <w:jc w:val="center"/>
            </w:pPr>
            <w:r>
              <w:t>Light year</w:t>
            </w:r>
          </w:p>
        </w:tc>
        <w:tc>
          <w:tcPr>
            <w:tcW w:w="7370" w:type="dxa"/>
            <w:tcMar>
              <w:top w:w="100" w:type="dxa"/>
              <w:left w:w="100" w:type="dxa"/>
              <w:bottom w:w="100" w:type="dxa"/>
              <w:right w:w="100" w:type="dxa"/>
            </w:tcMar>
            <w:vAlign w:val="center"/>
          </w:tcPr>
          <w:p w:rsidR="00530AA9" w:rsidRDefault="00530AA9"/>
        </w:tc>
      </w:tr>
      <w:tr w:rsidR="00530AA9" w:rsidTr="0013588D">
        <w:trPr>
          <w:trHeight w:val="567"/>
        </w:trPr>
        <w:tc>
          <w:tcPr>
            <w:tcW w:w="2834" w:type="dxa"/>
            <w:tcMar>
              <w:top w:w="100" w:type="dxa"/>
              <w:left w:w="100" w:type="dxa"/>
              <w:bottom w:w="100" w:type="dxa"/>
              <w:right w:w="100" w:type="dxa"/>
            </w:tcMar>
            <w:vAlign w:val="center"/>
          </w:tcPr>
          <w:p w:rsidR="00530AA9" w:rsidRDefault="00AF3F6A">
            <w:pPr>
              <w:widowControl w:val="0"/>
              <w:jc w:val="center"/>
            </w:pPr>
            <w:r>
              <w:t>Supernova</w:t>
            </w:r>
          </w:p>
        </w:tc>
        <w:tc>
          <w:tcPr>
            <w:tcW w:w="7370" w:type="dxa"/>
            <w:tcMar>
              <w:top w:w="100" w:type="dxa"/>
              <w:left w:w="100" w:type="dxa"/>
              <w:bottom w:w="100" w:type="dxa"/>
              <w:right w:w="100" w:type="dxa"/>
            </w:tcMar>
            <w:vAlign w:val="center"/>
          </w:tcPr>
          <w:p w:rsidR="00530AA9" w:rsidRDefault="00530AA9"/>
        </w:tc>
      </w:tr>
      <w:tr w:rsidR="00530AA9" w:rsidTr="0013588D">
        <w:trPr>
          <w:trHeight w:val="567"/>
        </w:trPr>
        <w:tc>
          <w:tcPr>
            <w:tcW w:w="2834" w:type="dxa"/>
            <w:tcMar>
              <w:top w:w="100" w:type="dxa"/>
              <w:left w:w="100" w:type="dxa"/>
              <w:bottom w:w="100" w:type="dxa"/>
              <w:right w:w="100" w:type="dxa"/>
            </w:tcMar>
            <w:vAlign w:val="center"/>
          </w:tcPr>
          <w:p w:rsidR="00530AA9" w:rsidRDefault="00AF3F6A">
            <w:pPr>
              <w:widowControl w:val="0"/>
              <w:jc w:val="center"/>
            </w:pPr>
            <w:r>
              <w:t>Red shift</w:t>
            </w:r>
          </w:p>
        </w:tc>
        <w:tc>
          <w:tcPr>
            <w:tcW w:w="7370" w:type="dxa"/>
            <w:tcMar>
              <w:top w:w="100" w:type="dxa"/>
              <w:left w:w="100" w:type="dxa"/>
              <w:bottom w:w="100" w:type="dxa"/>
              <w:right w:w="100" w:type="dxa"/>
            </w:tcMar>
            <w:vAlign w:val="center"/>
          </w:tcPr>
          <w:p w:rsidR="00530AA9" w:rsidRDefault="00530AA9"/>
        </w:tc>
      </w:tr>
      <w:tr w:rsidR="00530AA9" w:rsidTr="0013588D">
        <w:trPr>
          <w:trHeight w:val="567"/>
        </w:trPr>
        <w:tc>
          <w:tcPr>
            <w:tcW w:w="2834" w:type="dxa"/>
            <w:tcMar>
              <w:top w:w="100" w:type="dxa"/>
              <w:left w:w="100" w:type="dxa"/>
              <w:bottom w:w="100" w:type="dxa"/>
              <w:right w:w="100" w:type="dxa"/>
            </w:tcMar>
            <w:vAlign w:val="center"/>
          </w:tcPr>
          <w:p w:rsidR="00530AA9" w:rsidRDefault="00AF3F6A">
            <w:pPr>
              <w:widowControl w:val="0"/>
              <w:jc w:val="center"/>
            </w:pPr>
            <w:r>
              <w:t>Fusion</w:t>
            </w:r>
          </w:p>
        </w:tc>
        <w:tc>
          <w:tcPr>
            <w:tcW w:w="7370" w:type="dxa"/>
            <w:tcMar>
              <w:top w:w="100" w:type="dxa"/>
              <w:left w:w="100" w:type="dxa"/>
              <w:bottom w:w="100" w:type="dxa"/>
              <w:right w:w="100" w:type="dxa"/>
            </w:tcMar>
            <w:vAlign w:val="center"/>
          </w:tcPr>
          <w:p w:rsidR="00530AA9" w:rsidRDefault="00530AA9"/>
        </w:tc>
      </w:tr>
      <w:tr w:rsidR="00530AA9" w:rsidTr="0013588D">
        <w:trPr>
          <w:trHeight w:val="567"/>
        </w:trPr>
        <w:tc>
          <w:tcPr>
            <w:tcW w:w="2834" w:type="dxa"/>
            <w:tcMar>
              <w:top w:w="100" w:type="dxa"/>
              <w:left w:w="100" w:type="dxa"/>
              <w:bottom w:w="100" w:type="dxa"/>
              <w:right w:w="100" w:type="dxa"/>
            </w:tcMar>
            <w:vAlign w:val="center"/>
          </w:tcPr>
          <w:p w:rsidR="00530AA9" w:rsidRDefault="00AF3F6A">
            <w:pPr>
              <w:widowControl w:val="0"/>
              <w:jc w:val="center"/>
            </w:pPr>
            <w:r>
              <w:t>Nebula</w:t>
            </w:r>
          </w:p>
        </w:tc>
        <w:tc>
          <w:tcPr>
            <w:tcW w:w="7370" w:type="dxa"/>
            <w:tcMar>
              <w:top w:w="100" w:type="dxa"/>
              <w:left w:w="100" w:type="dxa"/>
              <w:bottom w:w="100" w:type="dxa"/>
              <w:right w:w="100" w:type="dxa"/>
            </w:tcMar>
            <w:vAlign w:val="center"/>
          </w:tcPr>
          <w:p w:rsidR="00530AA9" w:rsidRDefault="00530AA9"/>
        </w:tc>
      </w:tr>
      <w:tr w:rsidR="00530AA9" w:rsidTr="0013588D">
        <w:trPr>
          <w:trHeight w:val="567"/>
        </w:trPr>
        <w:tc>
          <w:tcPr>
            <w:tcW w:w="2834" w:type="dxa"/>
            <w:tcMar>
              <w:top w:w="100" w:type="dxa"/>
              <w:left w:w="100" w:type="dxa"/>
              <w:bottom w:w="100" w:type="dxa"/>
              <w:right w:w="100" w:type="dxa"/>
            </w:tcMar>
            <w:vAlign w:val="center"/>
          </w:tcPr>
          <w:p w:rsidR="00530AA9" w:rsidRDefault="00AF3F6A">
            <w:pPr>
              <w:widowControl w:val="0"/>
              <w:jc w:val="center"/>
            </w:pPr>
            <w:r>
              <w:t>Red giant</w:t>
            </w:r>
          </w:p>
        </w:tc>
        <w:tc>
          <w:tcPr>
            <w:tcW w:w="7370" w:type="dxa"/>
            <w:tcMar>
              <w:top w:w="100" w:type="dxa"/>
              <w:left w:w="100" w:type="dxa"/>
              <w:bottom w:w="100" w:type="dxa"/>
              <w:right w:w="100" w:type="dxa"/>
            </w:tcMar>
            <w:vAlign w:val="center"/>
          </w:tcPr>
          <w:p w:rsidR="00530AA9" w:rsidRDefault="00530AA9"/>
        </w:tc>
      </w:tr>
      <w:tr w:rsidR="00530AA9" w:rsidTr="0013588D">
        <w:trPr>
          <w:trHeight w:val="567"/>
        </w:trPr>
        <w:tc>
          <w:tcPr>
            <w:tcW w:w="2834" w:type="dxa"/>
            <w:tcMar>
              <w:top w:w="100" w:type="dxa"/>
              <w:left w:w="100" w:type="dxa"/>
              <w:bottom w:w="100" w:type="dxa"/>
              <w:right w:w="100" w:type="dxa"/>
            </w:tcMar>
            <w:vAlign w:val="center"/>
          </w:tcPr>
          <w:p w:rsidR="00530AA9" w:rsidRDefault="00AF3F6A">
            <w:pPr>
              <w:widowControl w:val="0"/>
              <w:jc w:val="center"/>
            </w:pPr>
            <w:r>
              <w:t>White dwarf</w:t>
            </w:r>
          </w:p>
        </w:tc>
        <w:tc>
          <w:tcPr>
            <w:tcW w:w="7370" w:type="dxa"/>
            <w:tcMar>
              <w:top w:w="100" w:type="dxa"/>
              <w:left w:w="100" w:type="dxa"/>
              <w:bottom w:w="100" w:type="dxa"/>
              <w:right w:w="100" w:type="dxa"/>
            </w:tcMar>
            <w:vAlign w:val="center"/>
          </w:tcPr>
          <w:p w:rsidR="00530AA9" w:rsidRDefault="00530AA9"/>
        </w:tc>
      </w:tr>
      <w:tr w:rsidR="00530AA9" w:rsidTr="0013588D">
        <w:trPr>
          <w:trHeight w:val="567"/>
        </w:trPr>
        <w:tc>
          <w:tcPr>
            <w:tcW w:w="2834" w:type="dxa"/>
            <w:tcMar>
              <w:top w:w="100" w:type="dxa"/>
              <w:left w:w="100" w:type="dxa"/>
              <w:bottom w:w="100" w:type="dxa"/>
              <w:right w:w="100" w:type="dxa"/>
            </w:tcMar>
            <w:vAlign w:val="center"/>
          </w:tcPr>
          <w:p w:rsidR="00530AA9" w:rsidRDefault="00AF3F6A">
            <w:pPr>
              <w:widowControl w:val="0"/>
              <w:jc w:val="center"/>
            </w:pPr>
            <w:r>
              <w:t>Neutron star</w:t>
            </w:r>
          </w:p>
        </w:tc>
        <w:tc>
          <w:tcPr>
            <w:tcW w:w="7370" w:type="dxa"/>
            <w:tcMar>
              <w:top w:w="100" w:type="dxa"/>
              <w:left w:w="100" w:type="dxa"/>
              <w:bottom w:w="100" w:type="dxa"/>
              <w:right w:w="100" w:type="dxa"/>
            </w:tcMar>
            <w:vAlign w:val="center"/>
          </w:tcPr>
          <w:p w:rsidR="00530AA9" w:rsidRDefault="00530AA9"/>
        </w:tc>
      </w:tr>
      <w:tr w:rsidR="00530AA9" w:rsidTr="0013588D">
        <w:trPr>
          <w:trHeight w:val="567"/>
        </w:trPr>
        <w:tc>
          <w:tcPr>
            <w:tcW w:w="2834" w:type="dxa"/>
            <w:tcMar>
              <w:top w:w="100" w:type="dxa"/>
              <w:left w:w="100" w:type="dxa"/>
              <w:bottom w:w="100" w:type="dxa"/>
              <w:right w:w="100" w:type="dxa"/>
            </w:tcMar>
            <w:vAlign w:val="center"/>
          </w:tcPr>
          <w:p w:rsidR="00530AA9" w:rsidRDefault="00AF3F6A">
            <w:pPr>
              <w:widowControl w:val="0"/>
              <w:jc w:val="center"/>
            </w:pPr>
            <w:r>
              <w:t>Super giant</w:t>
            </w:r>
          </w:p>
        </w:tc>
        <w:tc>
          <w:tcPr>
            <w:tcW w:w="7370" w:type="dxa"/>
            <w:tcMar>
              <w:top w:w="100" w:type="dxa"/>
              <w:left w:w="100" w:type="dxa"/>
              <w:bottom w:w="100" w:type="dxa"/>
              <w:right w:w="100" w:type="dxa"/>
            </w:tcMar>
            <w:vAlign w:val="center"/>
          </w:tcPr>
          <w:p w:rsidR="00530AA9" w:rsidRDefault="00530AA9"/>
        </w:tc>
      </w:tr>
    </w:tbl>
    <w:p w:rsidR="00530AA9" w:rsidRDefault="00AF3F6A">
      <w:r>
        <w:br w:type="page"/>
      </w:r>
    </w:p>
    <w:p w:rsidR="00530AA9" w:rsidRDefault="00AF3F6A">
      <w:pPr>
        <w:pStyle w:val="Heading2"/>
        <w:contextualSpacing w:val="0"/>
      </w:pPr>
      <w:bookmarkStart w:id="4" w:name="h.rq8j0ptp8ogy" w:colFirst="0" w:colLast="0"/>
      <w:bookmarkEnd w:id="4"/>
      <w:r>
        <w:rPr>
          <w:b/>
          <w:color w:val="3D85C6"/>
        </w:rPr>
        <w:lastRenderedPageBreak/>
        <w:t>Glossary with answers</w:t>
      </w:r>
    </w:p>
    <w:p w:rsidR="00530AA9" w:rsidRDefault="00530AA9"/>
    <w:tbl>
      <w:tblPr>
        <w:tblStyle w:val="a0"/>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4"/>
        <w:gridCol w:w="7370"/>
      </w:tblGrid>
      <w:tr w:rsidR="00530AA9" w:rsidTr="0013588D">
        <w:tc>
          <w:tcPr>
            <w:tcW w:w="2834" w:type="dxa"/>
            <w:shd w:val="clear" w:color="auto" w:fill="CCCCCC"/>
            <w:tcMar>
              <w:top w:w="100" w:type="dxa"/>
              <w:left w:w="100" w:type="dxa"/>
              <w:bottom w:w="100" w:type="dxa"/>
              <w:right w:w="100" w:type="dxa"/>
            </w:tcMar>
            <w:vAlign w:val="center"/>
          </w:tcPr>
          <w:p w:rsidR="00530AA9" w:rsidRDefault="00AF3F6A">
            <w:pPr>
              <w:widowControl w:val="0"/>
              <w:jc w:val="center"/>
            </w:pPr>
            <w:r>
              <w:rPr>
                <w:b/>
              </w:rPr>
              <w:t>Terms</w:t>
            </w:r>
          </w:p>
        </w:tc>
        <w:tc>
          <w:tcPr>
            <w:tcW w:w="7370" w:type="dxa"/>
            <w:shd w:val="clear" w:color="auto" w:fill="CCCCCC"/>
            <w:tcMar>
              <w:top w:w="100" w:type="dxa"/>
              <w:left w:w="100" w:type="dxa"/>
              <w:bottom w:w="100" w:type="dxa"/>
              <w:right w:w="100" w:type="dxa"/>
            </w:tcMar>
            <w:vAlign w:val="center"/>
          </w:tcPr>
          <w:p w:rsidR="00530AA9" w:rsidRDefault="00AF3F6A">
            <w:pPr>
              <w:widowControl w:val="0"/>
              <w:jc w:val="center"/>
            </w:pPr>
            <w:r>
              <w:rPr>
                <w:b/>
              </w:rPr>
              <w:t>Definition</w:t>
            </w:r>
          </w:p>
        </w:tc>
      </w:tr>
      <w:tr w:rsidR="00530AA9" w:rsidTr="0013588D">
        <w:trPr>
          <w:trHeight w:val="567"/>
        </w:trPr>
        <w:tc>
          <w:tcPr>
            <w:tcW w:w="2834" w:type="dxa"/>
            <w:tcMar>
              <w:top w:w="100" w:type="dxa"/>
              <w:left w:w="100" w:type="dxa"/>
              <w:bottom w:w="100" w:type="dxa"/>
              <w:right w:w="100" w:type="dxa"/>
            </w:tcMar>
            <w:vAlign w:val="center"/>
          </w:tcPr>
          <w:p w:rsidR="00530AA9" w:rsidRDefault="00AF3F6A">
            <w:pPr>
              <w:widowControl w:val="0"/>
              <w:jc w:val="center"/>
            </w:pPr>
            <w:r>
              <w:t>Star</w:t>
            </w:r>
          </w:p>
        </w:tc>
        <w:tc>
          <w:tcPr>
            <w:tcW w:w="7370" w:type="dxa"/>
            <w:tcMar>
              <w:top w:w="100" w:type="dxa"/>
              <w:left w:w="100" w:type="dxa"/>
              <w:bottom w:w="100" w:type="dxa"/>
              <w:right w:w="100" w:type="dxa"/>
            </w:tcMar>
            <w:vAlign w:val="center"/>
          </w:tcPr>
          <w:p w:rsidR="00530AA9" w:rsidRDefault="00AF3F6A">
            <w:r>
              <w:rPr>
                <w:color w:val="CC0000"/>
              </w:rPr>
              <w:t>A huge ball of hot gas that produces its own energy (as light) via nuclear fusion.</w:t>
            </w:r>
          </w:p>
        </w:tc>
      </w:tr>
      <w:tr w:rsidR="00530AA9" w:rsidTr="0013588D">
        <w:trPr>
          <w:trHeight w:val="567"/>
        </w:trPr>
        <w:tc>
          <w:tcPr>
            <w:tcW w:w="2834" w:type="dxa"/>
            <w:tcMar>
              <w:top w:w="100" w:type="dxa"/>
              <w:left w:w="100" w:type="dxa"/>
              <w:bottom w:w="100" w:type="dxa"/>
              <w:right w:w="100" w:type="dxa"/>
            </w:tcMar>
            <w:vAlign w:val="center"/>
          </w:tcPr>
          <w:p w:rsidR="00530AA9" w:rsidRDefault="00AF3F6A">
            <w:pPr>
              <w:widowControl w:val="0"/>
              <w:jc w:val="center"/>
            </w:pPr>
            <w:r>
              <w:t>Gravity</w:t>
            </w:r>
          </w:p>
        </w:tc>
        <w:tc>
          <w:tcPr>
            <w:tcW w:w="7370" w:type="dxa"/>
            <w:tcMar>
              <w:top w:w="100" w:type="dxa"/>
              <w:left w:w="100" w:type="dxa"/>
              <w:bottom w:w="100" w:type="dxa"/>
              <w:right w:w="100" w:type="dxa"/>
            </w:tcMar>
            <w:vAlign w:val="center"/>
          </w:tcPr>
          <w:p w:rsidR="00530AA9" w:rsidRDefault="00AF3F6A">
            <w:r>
              <w:rPr>
                <w:color w:val="CC0000"/>
              </w:rPr>
              <w:t>The force of attraction between two objects with mass.</w:t>
            </w:r>
          </w:p>
        </w:tc>
      </w:tr>
      <w:tr w:rsidR="00530AA9" w:rsidTr="0013588D">
        <w:trPr>
          <w:trHeight w:val="567"/>
        </w:trPr>
        <w:tc>
          <w:tcPr>
            <w:tcW w:w="2834" w:type="dxa"/>
            <w:tcMar>
              <w:top w:w="100" w:type="dxa"/>
              <w:left w:w="100" w:type="dxa"/>
              <w:bottom w:w="100" w:type="dxa"/>
              <w:right w:w="100" w:type="dxa"/>
            </w:tcMar>
            <w:vAlign w:val="center"/>
          </w:tcPr>
          <w:p w:rsidR="00530AA9" w:rsidRDefault="00AF3F6A">
            <w:pPr>
              <w:widowControl w:val="0"/>
              <w:jc w:val="center"/>
            </w:pPr>
            <w:r>
              <w:t>Galaxy</w:t>
            </w:r>
          </w:p>
        </w:tc>
        <w:tc>
          <w:tcPr>
            <w:tcW w:w="7370" w:type="dxa"/>
            <w:tcMar>
              <w:top w:w="100" w:type="dxa"/>
              <w:left w:w="100" w:type="dxa"/>
              <w:bottom w:w="100" w:type="dxa"/>
              <w:right w:w="100" w:type="dxa"/>
            </w:tcMar>
            <w:vAlign w:val="center"/>
          </w:tcPr>
          <w:p w:rsidR="00530AA9" w:rsidRDefault="00AF3F6A">
            <w:r>
              <w:rPr>
                <w:color w:val="CC0000"/>
              </w:rPr>
              <w:t>A system of stars, planets, gas and dust, held together by gravity.</w:t>
            </w:r>
          </w:p>
        </w:tc>
      </w:tr>
      <w:tr w:rsidR="00530AA9" w:rsidTr="0013588D">
        <w:trPr>
          <w:trHeight w:val="567"/>
        </w:trPr>
        <w:tc>
          <w:tcPr>
            <w:tcW w:w="2834" w:type="dxa"/>
            <w:tcMar>
              <w:top w:w="100" w:type="dxa"/>
              <w:left w:w="100" w:type="dxa"/>
              <w:bottom w:w="100" w:type="dxa"/>
              <w:right w:w="100" w:type="dxa"/>
            </w:tcMar>
            <w:vAlign w:val="center"/>
          </w:tcPr>
          <w:p w:rsidR="00530AA9" w:rsidRDefault="00AF3F6A">
            <w:pPr>
              <w:widowControl w:val="0"/>
              <w:jc w:val="center"/>
            </w:pPr>
            <w:r>
              <w:t>Black hole</w:t>
            </w:r>
          </w:p>
        </w:tc>
        <w:tc>
          <w:tcPr>
            <w:tcW w:w="7370" w:type="dxa"/>
            <w:tcMar>
              <w:top w:w="100" w:type="dxa"/>
              <w:left w:w="100" w:type="dxa"/>
              <w:bottom w:w="100" w:type="dxa"/>
              <w:right w:w="100" w:type="dxa"/>
            </w:tcMar>
            <w:vAlign w:val="center"/>
          </w:tcPr>
          <w:p w:rsidR="00530AA9" w:rsidRDefault="00AF3F6A">
            <w:r>
              <w:rPr>
                <w:color w:val="CC0000"/>
              </w:rPr>
              <w:t>A region of space with a gravitational force so strong that light cannot escape.</w:t>
            </w:r>
          </w:p>
        </w:tc>
      </w:tr>
      <w:tr w:rsidR="00530AA9" w:rsidTr="0013588D">
        <w:trPr>
          <w:trHeight w:val="567"/>
        </w:trPr>
        <w:tc>
          <w:tcPr>
            <w:tcW w:w="2834" w:type="dxa"/>
            <w:tcMar>
              <w:top w:w="100" w:type="dxa"/>
              <w:left w:w="100" w:type="dxa"/>
              <w:bottom w:w="100" w:type="dxa"/>
              <w:right w:w="100" w:type="dxa"/>
            </w:tcMar>
            <w:vAlign w:val="center"/>
          </w:tcPr>
          <w:p w:rsidR="00530AA9" w:rsidRDefault="00AF3F6A">
            <w:pPr>
              <w:widowControl w:val="0"/>
              <w:jc w:val="center"/>
            </w:pPr>
            <w:r>
              <w:t>Universe</w:t>
            </w:r>
          </w:p>
        </w:tc>
        <w:tc>
          <w:tcPr>
            <w:tcW w:w="7370" w:type="dxa"/>
            <w:tcMar>
              <w:top w:w="100" w:type="dxa"/>
              <w:left w:w="100" w:type="dxa"/>
              <w:bottom w:w="100" w:type="dxa"/>
              <w:right w:w="100" w:type="dxa"/>
            </w:tcMar>
            <w:vAlign w:val="center"/>
          </w:tcPr>
          <w:p w:rsidR="00530AA9" w:rsidRDefault="00AF3F6A">
            <w:r>
              <w:rPr>
                <w:color w:val="CC0000"/>
              </w:rPr>
              <w:t>All of space and everything in it including all stars, planets and galaxies.</w:t>
            </w:r>
          </w:p>
        </w:tc>
      </w:tr>
      <w:tr w:rsidR="00530AA9" w:rsidTr="0013588D">
        <w:trPr>
          <w:trHeight w:val="567"/>
        </w:trPr>
        <w:tc>
          <w:tcPr>
            <w:tcW w:w="2834" w:type="dxa"/>
            <w:tcMar>
              <w:top w:w="100" w:type="dxa"/>
              <w:left w:w="100" w:type="dxa"/>
              <w:bottom w:w="100" w:type="dxa"/>
              <w:right w:w="100" w:type="dxa"/>
            </w:tcMar>
            <w:vAlign w:val="center"/>
          </w:tcPr>
          <w:p w:rsidR="00530AA9" w:rsidRDefault="00AF3F6A">
            <w:pPr>
              <w:widowControl w:val="0"/>
              <w:jc w:val="center"/>
            </w:pPr>
            <w:r>
              <w:t>Light year</w:t>
            </w:r>
          </w:p>
        </w:tc>
        <w:tc>
          <w:tcPr>
            <w:tcW w:w="7370" w:type="dxa"/>
            <w:tcMar>
              <w:top w:w="100" w:type="dxa"/>
              <w:left w:w="100" w:type="dxa"/>
              <w:bottom w:w="100" w:type="dxa"/>
              <w:right w:w="100" w:type="dxa"/>
            </w:tcMar>
            <w:vAlign w:val="center"/>
          </w:tcPr>
          <w:p w:rsidR="00530AA9" w:rsidRDefault="00AF3F6A">
            <w:r>
              <w:rPr>
                <w:color w:val="CC0000"/>
              </w:rPr>
              <w:t xml:space="preserve">The distance that light travels in one year: </w:t>
            </w:r>
            <m:oMath>
              <m:r>
                <w:rPr>
                  <w:rFonts w:ascii="Cambria Math" w:hAnsi="Cambria Math"/>
                  <w:color w:val="CC0000"/>
                </w:rPr>
                <m:t>9.46×</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12</m:t>
                  </m:r>
                </m:sup>
              </m:sSup>
            </m:oMath>
            <w:r>
              <w:rPr>
                <w:color w:val="CC0000"/>
                <w:vertAlign w:val="superscript"/>
              </w:rPr>
              <w:t xml:space="preserve"> </w:t>
            </w:r>
            <w:r>
              <w:rPr>
                <w:color w:val="CC0000"/>
              </w:rPr>
              <w:t>km.</w:t>
            </w:r>
          </w:p>
        </w:tc>
      </w:tr>
      <w:tr w:rsidR="00530AA9" w:rsidTr="0013588D">
        <w:trPr>
          <w:trHeight w:val="567"/>
        </w:trPr>
        <w:tc>
          <w:tcPr>
            <w:tcW w:w="2834" w:type="dxa"/>
            <w:tcMar>
              <w:top w:w="100" w:type="dxa"/>
              <w:left w:w="100" w:type="dxa"/>
              <w:bottom w:w="100" w:type="dxa"/>
              <w:right w:w="100" w:type="dxa"/>
            </w:tcMar>
            <w:vAlign w:val="center"/>
          </w:tcPr>
          <w:p w:rsidR="00530AA9" w:rsidRDefault="00AF3F6A">
            <w:pPr>
              <w:widowControl w:val="0"/>
              <w:jc w:val="center"/>
            </w:pPr>
            <w:r>
              <w:t>Supernova</w:t>
            </w:r>
          </w:p>
        </w:tc>
        <w:tc>
          <w:tcPr>
            <w:tcW w:w="7370" w:type="dxa"/>
            <w:tcMar>
              <w:top w:w="100" w:type="dxa"/>
              <w:left w:w="100" w:type="dxa"/>
              <w:bottom w:w="100" w:type="dxa"/>
              <w:right w:w="100" w:type="dxa"/>
            </w:tcMar>
            <w:vAlign w:val="center"/>
          </w:tcPr>
          <w:p w:rsidR="00530AA9" w:rsidRDefault="00AF3F6A">
            <w:r>
              <w:rPr>
                <w:color w:val="CC0000"/>
              </w:rPr>
              <w:t xml:space="preserve">A catastrophic explosion that can occur at the end of a star’s life, producing enough light to outshine a galaxy. </w:t>
            </w:r>
          </w:p>
        </w:tc>
      </w:tr>
      <w:tr w:rsidR="00530AA9" w:rsidTr="0013588D">
        <w:trPr>
          <w:trHeight w:val="567"/>
        </w:trPr>
        <w:tc>
          <w:tcPr>
            <w:tcW w:w="2834" w:type="dxa"/>
            <w:tcMar>
              <w:top w:w="100" w:type="dxa"/>
              <w:left w:w="100" w:type="dxa"/>
              <w:bottom w:w="100" w:type="dxa"/>
              <w:right w:w="100" w:type="dxa"/>
            </w:tcMar>
            <w:vAlign w:val="center"/>
          </w:tcPr>
          <w:p w:rsidR="00530AA9" w:rsidRDefault="00AF3F6A">
            <w:pPr>
              <w:widowControl w:val="0"/>
              <w:jc w:val="center"/>
            </w:pPr>
            <w:r>
              <w:t>Red shift</w:t>
            </w:r>
          </w:p>
        </w:tc>
        <w:tc>
          <w:tcPr>
            <w:tcW w:w="7370" w:type="dxa"/>
            <w:tcMar>
              <w:top w:w="100" w:type="dxa"/>
              <w:left w:w="100" w:type="dxa"/>
              <w:bottom w:w="100" w:type="dxa"/>
              <w:right w:w="100" w:type="dxa"/>
            </w:tcMar>
            <w:vAlign w:val="center"/>
          </w:tcPr>
          <w:p w:rsidR="00530AA9" w:rsidRDefault="00AF3F6A">
            <w:r>
              <w:rPr>
                <w:color w:val="CC0000"/>
              </w:rPr>
              <w:t>The increase in the wavelength of light coming from an object that is moving away from an observer. The light is shifted towards the red end of the electromagnetic spectrum.</w:t>
            </w:r>
          </w:p>
        </w:tc>
      </w:tr>
      <w:tr w:rsidR="00530AA9" w:rsidTr="0013588D">
        <w:trPr>
          <w:trHeight w:val="567"/>
        </w:trPr>
        <w:tc>
          <w:tcPr>
            <w:tcW w:w="2834" w:type="dxa"/>
            <w:tcMar>
              <w:top w:w="100" w:type="dxa"/>
              <w:left w:w="100" w:type="dxa"/>
              <w:bottom w:w="100" w:type="dxa"/>
              <w:right w:w="100" w:type="dxa"/>
            </w:tcMar>
            <w:vAlign w:val="center"/>
          </w:tcPr>
          <w:p w:rsidR="00530AA9" w:rsidRDefault="00AF3F6A">
            <w:pPr>
              <w:widowControl w:val="0"/>
              <w:jc w:val="center"/>
            </w:pPr>
            <w:r>
              <w:t>Fusion</w:t>
            </w:r>
          </w:p>
        </w:tc>
        <w:tc>
          <w:tcPr>
            <w:tcW w:w="7370" w:type="dxa"/>
            <w:tcMar>
              <w:top w:w="100" w:type="dxa"/>
              <w:left w:w="100" w:type="dxa"/>
              <w:bottom w:w="100" w:type="dxa"/>
              <w:right w:w="100" w:type="dxa"/>
            </w:tcMar>
            <w:vAlign w:val="center"/>
          </w:tcPr>
          <w:p w:rsidR="00530AA9" w:rsidRDefault="00AF3F6A">
            <w:r>
              <w:rPr>
                <w:color w:val="CC0000"/>
              </w:rPr>
              <w:t xml:space="preserve">When two atomic nuclei join to form a new, heavier nucleus and release energy. </w:t>
            </w:r>
          </w:p>
        </w:tc>
      </w:tr>
      <w:tr w:rsidR="00530AA9" w:rsidTr="0013588D">
        <w:trPr>
          <w:trHeight w:val="567"/>
        </w:trPr>
        <w:tc>
          <w:tcPr>
            <w:tcW w:w="2834" w:type="dxa"/>
            <w:tcMar>
              <w:top w:w="100" w:type="dxa"/>
              <w:left w:w="100" w:type="dxa"/>
              <w:bottom w:w="100" w:type="dxa"/>
              <w:right w:w="100" w:type="dxa"/>
            </w:tcMar>
            <w:vAlign w:val="center"/>
          </w:tcPr>
          <w:p w:rsidR="00530AA9" w:rsidRDefault="00AF3F6A">
            <w:pPr>
              <w:widowControl w:val="0"/>
              <w:jc w:val="center"/>
            </w:pPr>
            <w:r>
              <w:t>Nebula</w:t>
            </w:r>
          </w:p>
        </w:tc>
        <w:tc>
          <w:tcPr>
            <w:tcW w:w="7370" w:type="dxa"/>
            <w:tcMar>
              <w:top w:w="100" w:type="dxa"/>
              <w:left w:w="100" w:type="dxa"/>
              <w:bottom w:w="100" w:type="dxa"/>
              <w:right w:w="100" w:type="dxa"/>
            </w:tcMar>
            <w:vAlign w:val="center"/>
          </w:tcPr>
          <w:p w:rsidR="00530AA9" w:rsidRDefault="00AF3F6A">
            <w:r>
              <w:rPr>
                <w:color w:val="CC0000"/>
              </w:rPr>
              <w:t>A massive cloud of dust, plasma, hydrogen and helium gas from which stars are born.</w:t>
            </w:r>
          </w:p>
        </w:tc>
      </w:tr>
      <w:tr w:rsidR="00530AA9" w:rsidTr="0013588D">
        <w:trPr>
          <w:trHeight w:val="567"/>
        </w:trPr>
        <w:tc>
          <w:tcPr>
            <w:tcW w:w="2834" w:type="dxa"/>
            <w:tcMar>
              <w:top w:w="100" w:type="dxa"/>
              <w:left w:w="100" w:type="dxa"/>
              <w:bottom w:w="100" w:type="dxa"/>
              <w:right w:w="100" w:type="dxa"/>
            </w:tcMar>
            <w:vAlign w:val="center"/>
          </w:tcPr>
          <w:p w:rsidR="00530AA9" w:rsidRDefault="00AF3F6A">
            <w:pPr>
              <w:widowControl w:val="0"/>
              <w:jc w:val="center"/>
            </w:pPr>
            <w:r>
              <w:t>Red giant</w:t>
            </w:r>
          </w:p>
        </w:tc>
        <w:tc>
          <w:tcPr>
            <w:tcW w:w="7370" w:type="dxa"/>
            <w:tcMar>
              <w:top w:w="100" w:type="dxa"/>
              <w:left w:w="100" w:type="dxa"/>
              <w:bottom w:w="100" w:type="dxa"/>
              <w:right w:w="100" w:type="dxa"/>
            </w:tcMar>
            <w:vAlign w:val="center"/>
          </w:tcPr>
          <w:p w:rsidR="00530AA9" w:rsidRDefault="00AF3F6A">
            <w:r>
              <w:rPr>
                <w:color w:val="CC0000"/>
              </w:rPr>
              <w:t>A very large, highly luminous star with a relatively low surface temperature.</w:t>
            </w:r>
          </w:p>
        </w:tc>
      </w:tr>
      <w:tr w:rsidR="00530AA9" w:rsidTr="0013588D">
        <w:trPr>
          <w:trHeight w:val="567"/>
        </w:trPr>
        <w:tc>
          <w:tcPr>
            <w:tcW w:w="2834" w:type="dxa"/>
            <w:tcMar>
              <w:top w:w="100" w:type="dxa"/>
              <w:left w:w="100" w:type="dxa"/>
              <w:bottom w:w="100" w:type="dxa"/>
              <w:right w:w="100" w:type="dxa"/>
            </w:tcMar>
            <w:vAlign w:val="center"/>
          </w:tcPr>
          <w:p w:rsidR="00530AA9" w:rsidRDefault="00AF3F6A">
            <w:pPr>
              <w:widowControl w:val="0"/>
              <w:jc w:val="center"/>
            </w:pPr>
            <w:r>
              <w:t>White dwarf</w:t>
            </w:r>
          </w:p>
        </w:tc>
        <w:tc>
          <w:tcPr>
            <w:tcW w:w="7370" w:type="dxa"/>
            <w:tcMar>
              <w:top w:w="100" w:type="dxa"/>
              <w:left w:w="100" w:type="dxa"/>
              <w:bottom w:w="100" w:type="dxa"/>
              <w:right w:w="100" w:type="dxa"/>
            </w:tcMar>
            <w:vAlign w:val="center"/>
          </w:tcPr>
          <w:p w:rsidR="00530AA9" w:rsidRDefault="00AF3F6A">
            <w:r>
              <w:rPr>
                <w:color w:val="CC0000"/>
              </w:rPr>
              <w:t>A small remnant of a star with a very high density (high mass for its size).</w:t>
            </w:r>
          </w:p>
        </w:tc>
      </w:tr>
      <w:tr w:rsidR="00530AA9" w:rsidTr="0013588D">
        <w:trPr>
          <w:trHeight w:val="567"/>
        </w:trPr>
        <w:tc>
          <w:tcPr>
            <w:tcW w:w="2834" w:type="dxa"/>
            <w:tcMar>
              <w:top w:w="100" w:type="dxa"/>
              <w:left w:w="100" w:type="dxa"/>
              <w:bottom w:w="100" w:type="dxa"/>
              <w:right w:w="100" w:type="dxa"/>
            </w:tcMar>
            <w:vAlign w:val="center"/>
          </w:tcPr>
          <w:p w:rsidR="00530AA9" w:rsidRDefault="00AF3F6A">
            <w:pPr>
              <w:widowControl w:val="0"/>
              <w:jc w:val="center"/>
            </w:pPr>
            <w:r>
              <w:t>Neutron star</w:t>
            </w:r>
          </w:p>
        </w:tc>
        <w:tc>
          <w:tcPr>
            <w:tcW w:w="7370" w:type="dxa"/>
            <w:tcMar>
              <w:top w:w="100" w:type="dxa"/>
              <w:left w:w="100" w:type="dxa"/>
              <w:bottom w:w="100" w:type="dxa"/>
              <w:right w:w="100" w:type="dxa"/>
            </w:tcMar>
            <w:vAlign w:val="center"/>
          </w:tcPr>
          <w:p w:rsidR="00530AA9" w:rsidRDefault="00AF3F6A">
            <w:r>
              <w:rPr>
                <w:color w:val="CC0000"/>
              </w:rPr>
              <w:t>An extremely small and dense star that can result after a supernova.</w:t>
            </w:r>
          </w:p>
        </w:tc>
      </w:tr>
      <w:tr w:rsidR="00530AA9" w:rsidTr="0013588D">
        <w:trPr>
          <w:trHeight w:val="567"/>
        </w:trPr>
        <w:tc>
          <w:tcPr>
            <w:tcW w:w="2834" w:type="dxa"/>
            <w:tcMar>
              <w:top w:w="100" w:type="dxa"/>
              <w:left w:w="100" w:type="dxa"/>
              <w:bottom w:w="100" w:type="dxa"/>
              <w:right w:w="100" w:type="dxa"/>
            </w:tcMar>
            <w:vAlign w:val="center"/>
          </w:tcPr>
          <w:p w:rsidR="00530AA9" w:rsidRDefault="00AF3F6A">
            <w:pPr>
              <w:widowControl w:val="0"/>
              <w:jc w:val="center"/>
            </w:pPr>
            <w:r>
              <w:t>Super giant</w:t>
            </w:r>
          </w:p>
        </w:tc>
        <w:tc>
          <w:tcPr>
            <w:tcW w:w="7370" w:type="dxa"/>
            <w:tcMar>
              <w:top w:w="100" w:type="dxa"/>
              <w:left w:w="100" w:type="dxa"/>
              <w:bottom w:w="100" w:type="dxa"/>
              <w:right w:w="100" w:type="dxa"/>
            </w:tcMar>
            <w:vAlign w:val="center"/>
          </w:tcPr>
          <w:p w:rsidR="00530AA9" w:rsidRDefault="00AF3F6A">
            <w:r>
              <w:rPr>
                <w:color w:val="CC0000"/>
              </w:rPr>
              <w:t>One of the most massive and luminous stars that will eventually become supernova or a black hole at the end of its life.</w:t>
            </w:r>
          </w:p>
        </w:tc>
      </w:tr>
    </w:tbl>
    <w:p w:rsidR="00530AA9" w:rsidRDefault="00530AA9"/>
    <w:p w:rsidR="00530AA9" w:rsidRDefault="00AF3F6A" w:rsidP="0013588D">
      <w:r>
        <w:br w:type="page"/>
      </w:r>
      <w:bookmarkStart w:id="5" w:name="h.dkp7oagp0dd" w:colFirst="0" w:colLast="0"/>
      <w:bookmarkEnd w:id="5"/>
    </w:p>
    <w:p w:rsidR="00530AA9" w:rsidRDefault="00AF3F6A">
      <w:pPr>
        <w:pStyle w:val="Heading2"/>
        <w:contextualSpacing w:val="0"/>
      </w:pPr>
      <w:bookmarkStart w:id="6" w:name="h.258123asm33y" w:colFirst="0" w:colLast="0"/>
      <w:bookmarkEnd w:id="6"/>
      <w:r>
        <w:rPr>
          <w:b/>
          <w:color w:val="3D85C6"/>
        </w:rPr>
        <w:lastRenderedPageBreak/>
        <w:t>Revision Videos</w:t>
      </w:r>
    </w:p>
    <w:p w:rsidR="00530AA9" w:rsidRDefault="00AF3F6A">
      <w:r>
        <w:rPr>
          <w:i/>
        </w:rPr>
        <w:t>The following is a list of useful revision videos. Students can:</w:t>
      </w:r>
    </w:p>
    <w:p w:rsidR="00530AA9" w:rsidRDefault="00AF3F6A">
      <w:pPr>
        <w:numPr>
          <w:ilvl w:val="0"/>
          <w:numId w:val="16"/>
        </w:numPr>
        <w:ind w:hanging="360"/>
        <w:contextualSpacing/>
        <w:rPr>
          <w:i/>
        </w:rPr>
      </w:pPr>
      <w:r>
        <w:rPr>
          <w:i/>
        </w:rPr>
        <w:t>Take notes on the videos for themselves; OR</w:t>
      </w:r>
    </w:p>
    <w:p w:rsidR="00530AA9" w:rsidRDefault="00AF3F6A">
      <w:pPr>
        <w:numPr>
          <w:ilvl w:val="0"/>
          <w:numId w:val="16"/>
        </w:numPr>
        <w:ind w:hanging="360"/>
        <w:contextualSpacing/>
        <w:rPr>
          <w:i/>
        </w:rPr>
      </w:pPr>
      <w:r>
        <w:rPr>
          <w:i/>
        </w:rPr>
        <w:t xml:space="preserve">Review one or more of the videos for their classmates as a homework exercise, giving each video a rating and commenting on how well the video communicated the science content. </w:t>
      </w:r>
    </w:p>
    <w:p w:rsidR="00530AA9" w:rsidRDefault="00530AA9"/>
    <w:p w:rsidR="00530AA9" w:rsidRDefault="00AF3F6A">
      <w:pPr>
        <w:numPr>
          <w:ilvl w:val="0"/>
          <w:numId w:val="13"/>
        </w:numPr>
        <w:ind w:hanging="360"/>
        <w:contextualSpacing/>
      </w:pPr>
      <w:r>
        <w:t>Introduction to astronomy</w:t>
      </w:r>
    </w:p>
    <w:p w:rsidR="00530AA9" w:rsidRDefault="00B46D68">
      <w:pPr>
        <w:spacing w:line="276" w:lineRule="auto"/>
        <w:ind w:firstLine="720"/>
      </w:pPr>
      <w:hyperlink r:id="rId8">
        <w:r w:rsidR="00AF3F6A">
          <w:rPr>
            <w:color w:val="1155CC"/>
            <w:u w:val="single"/>
          </w:rPr>
          <w:t>https://www.youtube.com/watch?v=D8zZZZzppIM</w:t>
        </w:r>
      </w:hyperlink>
      <w:r w:rsidR="00AF3F6A">
        <w:t xml:space="preserve"> </w:t>
      </w:r>
    </w:p>
    <w:p w:rsidR="00530AA9" w:rsidRDefault="00AF3F6A">
      <w:pPr>
        <w:ind w:firstLine="720"/>
      </w:pPr>
      <w:r>
        <w:rPr>
          <w:i/>
        </w:rPr>
        <w:t>Frank Gregorio: Introduction to Astronomy</w:t>
      </w:r>
    </w:p>
    <w:p w:rsidR="00530AA9" w:rsidRDefault="00530AA9"/>
    <w:p w:rsidR="00530AA9" w:rsidRDefault="00AF3F6A">
      <w:pPr>
        <w:numPr>
          <w:ilvl w:val="0"/>
          <w:numId w:val="13"/>
        </w:numPr>
        <w:ind w:hanging="360"/>
        <w:contextualSpacing/>
      </w:pPr>
      <w:r>
        <w:t>The Big Bang</w:t>
      </w:r>
    </w:p>
    <w:p w:rsidR="00530AA9" w:rsidRDefault="00B46D68">
      <w:pPr>
        <w:ind w:firstLine="720"/>
      </w:pPr>
      <w:hyperlink r:id="rId9">
        <w:r w:rsidR="00AF3F6A">
          <w:rPr>
            <w:color w:val="1155CC"/>
            <w:u w:val="single"/>
          </w:rPr>
          <w:t>https://www.youtube.com/watch?v=wNDGgL73ihY</w:t>
        </w:r>
      </w:hyperlink>
      <w:r w:rsidR="00AF3F6A">
        <w:t xml:space="preserve"> </w:t>
      </w:r>
    </w:p>
    <w:p w:rsidR="00530AA9" w:rsidRDefault="00AF3F6A">
      <w:pPr>
        <w:ind w:firstLine="720"/>
      </w:pPr>
      <w:proofErr w:type="spellStart"/>
      <w:r>
        <w:rPr>
          <w:i/>
        </w:rPr>
        <w:t>Kurzgesagt</w:t>
      </w:r>
      <w:proofErr w:type="spellEnd"/>
      <w:r>
        <w:rPr>
          <w:i/>
        </w:rPr>
        <w:t xml:space="preserve"> - In a Nutshell: The Beginning of Everything - The Big Bang</w:t>
      </w:r>
    </w:p>
    <w:p w:rsidR="00530AA9" w:rsidRDefault="00530AA9"/>
    <w:p w:rsidR="00530AA9" w:rsidRDefault="00AF3F6A">
      <w:pPr>
        <w:numPr>
          <w:ilvl w:val="0"/>
          <w:numId w:val="13"/>
        </w:numPr>
        <w:ind w:hanging="360"/>
        <w:contextualSpacing/>
      </w:pPr>
      <w:r>
        <w:t>Stephen Hawking - The Big Bang</w:t>
      </w:r>
    </w:p>
    <w:p w:rsidR="00530AA9" w:rsidRDefault="00B46D68">
      <w:pPr>
        <w:spacing w:line="276" w:lineRule="auto"/>
        <w:ind w:firstLine="720"/>
      </w:pPr>
      <w:hyperlink r:id="rId10">
        <w:r w:rsidR="00AF3F6A">
          <w:rPr>
            <w:color w:val="1155CC"/>
            <w:u w:val="single"/>
          </w:rPr>
          <w:t>https://www.youtube.com/watch?v=gs-yWMuBNr4</w:t>
        </w:r>
      </w:hyperlink>
      <w:r w:rsidR="00AF3F6A">
        <w:t xml:space="preserve">  </w:t>
      </w:r>
    </w:p>
    <w:p w:rsidR="00530AA9" w:rsidRDefault="00AF3F6A">
      <w:pPr>
        <w:ind w:firstLine="720"/>
      </w:pPr>
      <w:r>
        <w:rPr>
          <w:i/>
        </w:rPr>
        <w:t xml:space="preserve">Stephen Hawking - Into </w:t>
      </w:r>
      <w:proofErr w:type="gramStart"/>
      <w:r>
        <w:rPr>
          <w:i/>
        </w:rPr>
        <w:t>The</w:t>
      </w:r>
      <w:proofErr w:type="gramEnd"/>
      <w:r>
        <w:rPr>
          <w:i/>
        </w:rPr>
        <w:t xml:space="preserve"> Universe with Stephen Hawking: The Story of Everything</w:t>
      </w:r>
    </w:p>
    <w:p w:rsidR="00530AA9" w:rsidRDefault="00530AA9"/>
    <w:p w:rsidR="00530AA9" w:rsidRDefault="00AF3F6A">
      <w:pPr>
        <w:numPr>
          <w:ilvl w:val="0"/>
          <w:numId w:val="13"/>
        </w:numPr>
        <w:ind w:hanging="360"/>
        <w:contextualSpacing/>
      </w:pPr>
      <w:r>
        <w:t>The Doppler effect and redshift explained simply</w:t>
      </w:r>
    </w:p>
    <w:p w:rsidR="00530AA9" w:rsidRDefault="00B46D68">
      <w:pPr>
        <w:ind w:left="709"/>
      </w:pPr>
      <w:hyperlink r:id="rId11">
        <w:r w:rsidR="00AF3F6A">
          <w:rPr>
            <w:color w:val="1155CC"/>
            <w:u w:val="single"/>
          </w:rPr>
          <w:t>https://www.youtube.com/watch?v=Kg9F5pN5tlI</w:t>
        </w:r>
      </w:hyperlink>
      <w:r w:rsidR="00AF3F6A">
        <w:t xml:space="preserve">  </w:t>
      </w:r>
    </w:p>
    <w:p w:rsidR="00530AA9" w:rsidRDefault="00AF3F6A">
      <w:pPr>
        <w:ind w:left="709"/>
      </w:pPr>
      <w:r>
        <w:rPr>
          <w:i/>
        </w:rPr>
        <w:t xml:space="preserve">Blaine </w:t>
      </w:r>
      <w:proofErr w:type="spellStart"/>
      <w:r>
        <w:rPr>
          <w:i/>
        </w:rPr>
        <w:t>Greenhalgh</w:t>
      </w:r>
      <w:proofErr w:type="spellEnd"/>
      <w:r>
        <w:rPr>
          <w:i/>
        </w:rPr>
        <w:t xml:space="preserve"> - The Doppler Effect</w:t>
      </w:r>
    </w:p>
    <w:p w:rsidR="00530AA9" w:rsidRDefault="00530AA9"/>
    <w:p w:rsidR="00530AA9" w:rsidRDefault="00AF3F6A">
      <w:pPr>
        <w:numPr>
          <w:ilvl w:val="0"/>
          <w:numId w:val="13"/>
        </w:numPr>
        <w:ind w:hanging="360"/>
        <w:contextualSpacing/>
      </w:pPr>
      <w:r>
        <w:t>Hubble’s discovery of galaxies outside of the Milky Way &amp; expanding universe</w:t>
      </w:r>
    </w:p>
    <w:p w:rsidR="00530AA9" w:rsidRDefault="00B46D68">
      <w:pPr>
        <w:ind w:left="709"/>
      </w:pPr>
      <w:hyperlink r:id="rId12">
        <w:r w:rsidR="00AF3F6A">
          <w:rPr>
            <w:color w:val="1155CC"/>
            <w:u w:val="single"/>
          </w:rPr>
          <w:t>https://www.youtube.com/watch?v=hVApTLE7Csc</w:t>
        </w:r>
      </w:hyperlink>
    </w:p>
    <w:p w:rsidR="00530AA9" w:rsidRDefault="00AF3F6A">
      <w:pPr>
        <w:ind w:left="709"/>
      </w:pPr>
      <w:r>
        <w:rPr>
          <w:i/>
        </w:rPr>
        <w:t xml:space="preserve">Fraser Cain - Hubble's Expanding Universe Red Shifts </w:t>
      </w:r>
      <w:proofErr w:type="gramStart"/>
      <w:r>
        <w:rPr>
          <w:i/>
        </w:rPr>
        <w:t>The</w:t>
      </w:r>
      <w:proofErr w:type="gramEnd"/>
      <w:r>
        <w:rPr>
          <w:i/>
        </w:rPr>
        <w:t xml:space="preserve"> Big Bang</w:t>
      </w:r>
    </w:p>
    <w:p w:rsidR="00530AA9" w:rsidRDefault="00530AA9"/>
    <w:p w:rsidR="00530AA9" w:rsidRDefault="00AF3F6A">
      <w:pPr>
        <w:numPr>
          <w:ilvl w:val="0"/>
          <w:numId w:val="13"/>
        </w:numPr>
        <w:ind w:hanging="360"/>
        <w:contextualSpacing/>
      </w:pPr>
      <w:r>
        <w:t>Comprehensive explanation of evidence for the Big Bang</w:t>
      </w:r>
    </w:p>
    <w:p w:rsidR="00530AA9" w:rsidRDefault="00B46D68">
      <w:pPr>
        <w:ind w:left="709"/>
      </w:pPr>
      <w:hyperlink r:id="rId13">
        <w:r w:rsidR="00AF3F6A">
          <w:rPr>
            <w:color w:val="1155CC"/>
            <w:u w:val="single"/>
          </w:rPr>
          <w:t>https://www.youtube.com/watch?v=xtrYF_hxxUM</w:t>
        </w:r>
      </w:hyperlink>
    </w:p>
    <w:p w:rsidR="00530AA9" w:rsidRDefault="00AF3F6A">
      <w:pPr>
        <w:ind w:left="709"/>
      </w:pPr>
      <w:r>
        <w:t>What Is The Evidence For The Big Bang?</w:t>
      </w:r>
    </w:p>
    <w:p w:rsidR="00530AA9" w:rsidRDefault="00530AA9"/>
    <w:p w:rsidR="00530AA9" w:rsidRDefault="00AF3F6A">
      <w:pPr>
        <w:numPr>
          <w:ilvl w:val="0"/>
          <w:numId w:val="13"/>
        </w:numPr>
        <w:ind w:hanging="360"/>
        <w:contextualSpacing/>
      </w:pPr>
      <w:r>
        <w:t>Star Size Comparison</w:t>
      </w:r>
    </w:p>
    <w:p w:rsidR="00530AA9" w:rsidRDefault="00B46D68">
      <w:pPr>
        <w:spacing w:line="276" w:lineRule="auto"/>
        <w:ind w:firstLine="720"/>
      </w:pPr>
      <w:hyperlink r:id="rId14">
        <w:r w:rsidR="00AF3F6A">
          <w:rPr>
            <w:color w:val="1155CC"/>
            <w:u w:val="single"/>
          </w:rPr>
          <w:t>https://www.youtube.com/watch?v=HEheh1BH34Q</w:t>
        </w:r>
      </w:hyperlink>
      <w:r w:rsidR="00AF3F6A">
        <w:t xml:space="preserve"> </w:t>
      </w:r>
    </w:p>
    <w:p w:rsidR="00530AA9" w:rsidRDefault="00AF3F6A">
      <w:pPr>
        <w:ind w:firstLine="720"/>
      </w:pPr>
      <w:r>
        <w:rPr>
          <w:i/>
        </w:rPr>
        <w:t>Morn1415 - Star Size Comparison HD</w:t>
      </w:r>
    </w:p>
    <w:p w:rsidR="00530AA9" w:rsidRDefault="00530AA9"/>
    <w:p w:rsidR="00530AA9" w:rsidRDefault="00AF3F6A">
      <w:pPr>
        <w:numPr>
          <w:ilvl w:val="0"/>
          <w:numId w:val="13"/>
        </w:numPr>
        <w:ind w:hanging="360"/>
        <w:contextualSpacing/>
      </w:pPr>
      <w:r>
        <w:t>Black hole and supermassive black hole size comparison</w:t>
      </w:r>
    </w:p>
    <w:p w:rsidR="00530AA9" w:rsidRDefault="00B46D68">
      <w:pPr>
        <w:ind w:firstLine="720"/>
      </w:pPr>
      <w:hyperlink r:id="rId15">
        <w:r w:rsidR="00AF3F6A">
          <w:rPr>
            <w:color w:val="1155CC"/>
            <w:u w:val="single"/>
          </w:rPr>
          <w:t>https://www.youtube.com/watch?v=QgNDao7m41M</w:t>
        </w:r>
      </w:hyperlink>
      <w:r w:rsidR="00AF3F6A">
        <w:t xml:space="preserve">  </w:t>
      </w:r>
    </w:p>
    <w:p w:rsidR="00530AA9" w:rsidRDefault="00AF3F6A">
      <w:pPr>
        <w:ind w:firstLine="720"/>
      </w:pPr>
      <w:r>
        <w:rPr>
          <w:i/>
        </w:rPr>
        <w:t>Morn1415 - Black Hole Comparison</w:t>
      </w:r>
    </w:p>
    <w:p w:rsidR="00530AA9" w:rsidRDefault="00530AA9"/>
    <w:p w:rsidR="00530AA9" w:rsidRDefault="00530AA9"/>
    <w:p w:rsidR="00530AA9" w:rsidRDefault="00AF3F6A">
      <w:r>
        <w:br w:type="page"/>
      </w:r>
    </w:p>
    <w:p w:rsidR="00530AA9" w:rsidRDefault="00AF3F6A">
      <w:pPr>
        <w:pStyle w:val="Heading1"/>
        <w:contextualSpacing w:val="0"/>
      </w:pPr>
      <w:bookmarkStart w:id="7" w:name="h.jvuvc28s5x58" w:colFirst="0" w:colLast="0"/>
      <w:bookmarkEnd w:id="7"/>
      <w:r>
        <w:rPr>
          <w:b/>
          <w:color w:val="073763"/>
        </w:rPr>
        <w:lastRenderedPageBreak/>
        <w:t>Post-visit Activities</w:t>
      </w:r>
    </w:p>
    <w:p w:rsidR="00530AA9" w:rsidRDefault="00AF3F6A">
      <w:pPr>
        <w:pStyle w:val="Heading2"/>
        <w:contextualSpacing w:val="0"/>
      </w:pPr>
      <w:bookmarkStart w:id="8" w:name="h.1a76477kr0rm" w:colFirst="0" w:colLast="0"/>
      <w:bookmarkEnd w:id="8"/>
      <w:r>
        <w:rPr>
          <w:b/>
          <w:color w:val="3D85C6"/>
        </w:rPr>
        <w:t xml:space="preserve">Online </w:t>
      </w:r>
      <w:proofErr w:type="spellStart"/>
      <w:r>
        <w:rPr>
          <w:b/>
          <w:color w:val="3D85C6"/>
        </w:rPr>
        <w:t>Interactives</w:t>
      </w:r>
      <w:proofErr w:type="spellEnd"/>
    </w:p>
    <w:p w:rsidR="00530AA9" w:rsidRDefault="00AF3F6A">
      <w:pPr>
        <w:pStyle w:val="Heading3"/>
        <w:contextualSpacing w:val="0"/>
      </w:pPr>
      <w:bookmarkStart w:id="9" w:name="h.3gd46fbvyk2d" w:colFirst="0" w:colLast="0"/>
      <w:bookmarkEnd w:id="9"/>
      <w:r>
        <w:rPr>
          <w:b/>
          <w:i/>
        </w:rPr>
        <w:t>Interactive 1 - Sizing up the universe</w:t>
      </w:r>
    </w:p>
    <w:tbl>
      <w:tblPr>
        <w:tblStyle w:val="a1"/>
        <w:tblW w:w="10204" w:type="dxa"/>
        <w:tblLayout w:type="fixed"/>
        <w:tblLook w:val="0600" w:firstRow="0" w:lastRow="0" w:firstColumn="0" w:lastColumn="0" w:noHBand="1" w:noVBand="1"/>
      </w:tblPr>
      <w:tblGrid>
        <w:gridCol w:w="5102"/>
        <w:gridCol w:w="5102"/>
      </w:tblGrid>
      <w:tr w:rsidR="00530AA9" w:rsidTr="0013588D">
        <w:tc>
          <w:tcPr>
            <w:tcW w:w="5102" w:type="dxa"/>
            <w:tcMar>
              <w:top w:w="100" w:type="dxa"/>
              <w:left w:w="100" w:type="dxa"/>
              <w:bottom w:w="100" w:type="dxa"/>
              <w:right w:w="100" w:type="dxa"/>
            </w:tcMar>
            <w:vAlign w:val="center"/>
          </w:tcPr>
          <w:p w:rsidR="00530AA9" w:rsidRDefault="00AF3F6A">
            <w:pPr>
              <w:jc w:val="center"/>
            </w:pPr>
            <w:r>
              <w:rPr>
                <w:noProof/>
              </w:rPr>
              <w:drawing>
                <wp:inline distT="114300" distB="114300" distL="114300" distR="114300">
                  <wp:extent cx="3095625" cy="1866900"/>
                  <wp:effectExtent l="0" t="0" r="0" b="0"/>
                  <wp:docPr id="13" name="image31.jpg" descr="sizing up the universe.jpg"/>
                  <wp:cNvGraphicFramePr/>
                  <a:graphic xmlns:a="http://schemas.openxmlformats.org/drawingml/2006/main">
                    <a:graphicData uri="http://schemas.openxmlformats.org/drawingml/2006/picture">
                      <pic:pic xmlns:pic="http://schemas.openxmlformats.org/drawingml/2006/picture">
                        <pic:nvPicPr>
                          <pic:cNvPr id="0" name="image31.jpg" descr="sizing up the universe.jpg"/>
                          <pic:cNvPicPr preferRelativeResize="0"/>
                        </pic:nvPicPr>
                        <pic:blipFill>
                          <a:blip r:embed="rId16"/>
                          <a:srcRect/>
                          <a:stretch>
                            <a:fillRect/>
                          </a:stretch>
                        </pic:blipFill>
                        <pic:spPr>
                          <a:xfrm>
                            <a:off x="0" y="0"/>
                            <a:ext cx="3095625" cy="1866900"/>
                          </a:xfrm>
                          <a:prstGeom prst="rect">
                            <a:avLst/>
                          </a:prstGeom>
                          <a:ln/>
                        </pic:spPr>
                      </pic:pic>
                    </a:graphicData>
                  </a:graphic>
                </wp:inline>
              </w:drawing>
            </w:r>
          </w:p>
        </w:tc>
        <w:tc>
          <w:tcPr>
            <w:tcW w:w="5102" w:type="dxa"/>
            <w:tcMar>
              <w:top w:w="100" w:type="dxa"/>
              <w:left w:w="100" w:type="dxa"/>
              <w:bottom w:w="100" w:type="dxa"/>
              <w:right w:w="100" w:type="dxa"/>
            </w:tcMar>
            <w:vAlign w:val="center"/>
          </w:tcPr>
          <w:p w:rsidR="00530AA9" w:rsidRDefault="00AF3F6A">
            <w:r>
              <w:t>Smithsonian Institution, Washington D. C., United States</w:t>
            </w:r>
          </w:p>
          <w:p w:rsidR="00530AA9" w:rsidRDefault="00AF3F6A">
            <w:r>
              <w:t xml:space="preserve">http://learning.si.edu/idealabs/sizinguptheuniverse/#intro/ </w:t>
            </w:r>
          </w:p>
          <w:p w:rsidR="00530AA9" w:rsidRDefault="00530AA9"/>
          <w:p w:rsidR="00530AA9" w:rsidRDefault="00AF3F6A">
            <w:r>
              <w:rPr>
                <w:i/>
                <w:shd w:val="clear" w:color="auto" w:fill="CFE2F3"/>
              </w:rPr>
              <w:t>This interactive measures relative sizes and distances in space by comparing them to sizes and distances on Earth. This makes it easier to comprehend how large and ‘spacey’ the universe is.</w:t>
            </w:r>
          </w:p>
        </w:tc>
      </w:tr>
    </w:tbl>
    <w:p w:rsidR="00530AA9" w:rsidRDefault="00530AA9"/>
    <w:p w:rsidR="00530AA9" w:rsidRDefault="00AF3F6A">
      <w:r>
        <w:rPr>
          <w:b/>
        </w:rPr>
        <w:t>Instructions</w:t>
      </w:r>
      <w:r>
        <w:t>:</w:t>
      </w:r>
    </w:p>
    <w:p w:rsidR="00530AA9" w:rsidRDefault="00AF3F6A">
      <w:pPr>
        <w:numPr>
          <w:ilvl w:val="0"/>
          <w:numId w:val="17"/>
        </w:numPr>
        <w:ind w:hanging="360"/>
        <w:contextualSpacing/>
      </w:pPr>
      <w:r>
        <w:t>Click “Get started” and choose an object that could represent the size of the Earth:</w:t>
      </w:r>
    </w:p>
    <w:p w:rsidR="00530AA9" w:rsidRDefault="00AF3F6A">
      <w:pPr>
        <w:numPr>
          <w:ilvl w:val="1"/>
          <w:numId w:val="17"/>
        </w:numPr>
        <w:ind w:hanging="360"/>
        <w:contextualSpacing/>
      </w:pPr>
      <w:r>
        <w:t>Beach ball</w:t>
      </w:r>
    </w:p>
    <w:p w:rsidR="00530AA9" w:rsidRDefault="00AF3F6A">
      <w:pPr>
        <w:numPr>
          <w:ilvl w:val="1"/>
          <w:numId w:val="17"/>
        </w:numPr>
        <w:ind w:hanging="360"/>
        <w:contextualSpacing/>
      </w:pPr>
      <w:r>
        <w:t>Basketball</w:t>
      </w:r>
    </w:p>
    <w:p w:rsidR="00530AA9" w:rsidRDefault="00AF3F6A">
      <w:pPr>
        <w:numPr>
          <w:ilvl w:val="1"/>
          <w:numId w:val="17"/>
        </w:numPr>
        <w:ind w:hanging="360"/>
        <w:contextualSpacing/>
      </w:pPr>
      <w:r>
        <w:t>Brussels sprout</w:t>
      </w:r>
    </w:p>
    <w:p w:rsidR="00530AA9" w:rsidRDefault="00AF3F6A">
      <w:pPr>
        <w:ind w:left="709"/>
      </w:pPr>
      <w:r>
        <w:t>The above selection will be used as a baseline to show how other objects in the Solar System compare to everyday objects and how actual distances in space compare with distances in a local area through Steps 2 to 11.</w:t>
      </w:r>
    </w:p>
    <w:p w:rsidR="00530AA9" w:rsidRDefault="00AF3F6A">
      <w:pPr>
        <w:numPr>
          <w:ilvl w:val="0"/>
          <w:numId w:val="23"/>
        </w:numPr>
        <w:ind w:hanging="360"/>
        <w:contextualSpacing/>
      </w:pPr>
      <w:r>
        <w:t>At Step 11, choose an object that could represent the size of the Solar System:</w:t>
      </w:r>
    </w:p>
    <w:p w:rsidR="00530AA9" w:rsidRDefault="00AF3F6A">
      <w:pPr>
        <w:numPr>
          <w:ilvl w:val="1"/>
          <w:numId w:val="17"/>
        </w:numPr>
        <w:ind w:hanging="360"/>
        <w:contextualSpacing/>
      </w:pPr>
      <w:r>
        <w:t>Quarter (U.S. 25 cent piece)</w:t>
      </w:r>
    </w:p>
    <w:p w:rsidR="00530AA9" w:rsidRDefault="00AF3F6A">
      <w:pPr>
        <w:numPr>
          <w:ilvl w:val="1"/>
          <w:numId w:val="17"/>
        </w:numPr>
        <w:ind w:hanging="360"/>
        <w:contextualSpacing/>
      </w:pPr>
      <w:r>
        <w:t>Cookie</w:t>
      </w:r>
    </w:p>
    <w:p w:rsidR="00530AA9" w:rsidRDefault="00AF3F6A">
      <w:pPr>
        <w:numPr>
          <w:ilvl w:val="1"/>
          <w:numId w:val="17"/>
        </w:numPr>
        <w:ind w:hanging="360"/>
        <w:contextualSpacing/>
      </w:pPr>
      <w:r>
        <w:t>Fried egg</w:t>
      </w:r>
    </w:p>
    <w:p w:rsidR="00530AA9" w:rsidRDefault="00AF3F6A">
      <w:pPr>
        <w:ind w:left="709"/>
      </w:pPr>
      <w:r>
        <w:t>The above selection will be used as a baseline to show to how the Milky Way compares to an area in the World.</w:t>
      </w:r>
    </w:p>
    <w:p w:rsidR="00530AA9" w:rsidRDefault="00530AA9"/>
    <w:p w:rsidR="00530AA9" w:rsidRDefault="00530AA9">
      <w:pPr>
        <w:pStyle w:val="Heading3"/>
        <w:contextualSpacing w:val="0"/>
      </w:pPr>
      <w:bookmarkStart w:id="10" w:name="h.p9pco87p4jfo" w:colFirst="0" w:colLast="0"/>
      <w:bookmarkEnd w:id="10"/>
    </w:p>
    <w:p w:rsidR="00530AA9" w:rsidRDefault="00AF3F6A" w:rsidP="0013588D">
      <w:r>
        <w:br w:type="page"/>
      </w:r>
      <w:bookmarkStart w:id="11" w:name="h.m4kmyeqgrd1g" w:colFirst="0" w:colLast="0"/>
      <w:bookmarkEnd w:id="11"/>
    </w:p>
    <w:p w:rsidR="00530AA9" w:rsidRDefault="00AF3F6A">
      <w:pPr>
        <w:pStyle w:val="Heading3"/>
        <w:contextualSpacing w:val="0"/>
      </w:pPr>
      <w:bookmarkStart w:id="12" w:name="h.bpyw921ii7d" w:colFirst="0" w:colLast="0"/>
      <w:bookmarkEnd w:id="12"/>
      <w:r>
        <w:rPr>
          <w:b/>
          <w:i/>
        </w:rPr>
        <w:lastRenderedPageBreak/>
        <w:t>Interactive 2 - The Scale of the universe</w:t>
      </w:r>
    </w:p>
    <w:tbl>
      <w:tblPr>
        <w:tblStyle w:val="a2"/>
        <w:tblW w:w="10204" w:type="dxa"/>
        <w:tblLayout w:type="fixed"/>
        <w:tblLook w:val="0600" w:firstRow="0" w:lastRow="0" w:firstColumn="0" w:lastColumn="0" w:noHBand="1" w:noVBand="1"/>
      </w:tblPr>
      <w:tblGrid>
        <w:gridCol w:w="5102"/>
        <w:gridCol w:w="5102"/>
      </w:tblGrid>
      <w:tr w:rsidR="00530AA9" w:rsidTr="0013588D">
        <w:tc>
          <w:tcPr>
            <w:tcW w:w="5102" w:type="dxa"/>
            <w:tcMar>
              <w:top w:w="100" w:type="dxa"/>
              <w:left w:w="100" w:type="dxa"/>
              <w:bottom w:w="100" w:type="dxa"/>
              <w:right w:w="100" w:type="dxa"/>
            </w:tcMar>
            <w:vAlign w:val="center"/>
          </w:tcPr>
          <w:p w:rsidR="00530AA9" w:rsidRDefault="00AF3F6A">
            <w:pPr>
              <w:jc w:val="center"/>
            </w:pPr>
            <w:r>
              <w:rPr>
                <w:noProof/>
              </w:rPr>
              <w:drawing>
                <wp:inline distT="114300" distB="114300" distL="114300" distR="114300">
                  <wp:extent cx="3095625" cy="1562100"/>
                  <wp:effectExtent l="0" t="0" r="0" b="0"/>
                  <wp:docPr id="17" name="image35.jpg" descr="ScaleoftheUniverse2.jpg"/>
                  <wp:cNvGraphicFramePr/>
                  <a:graphic xmlns:a="http://schemas.openxmlformats.org/drawingml/2006/main">
                    <a:graphicData uri="http://schemas.openxmlformats.org/drawingml/2006/picture">
                      <pic:pic xmlns:pic="http://schemas.openxmlformats.org/drawingml/2006/picture">
                        <pic:nvPicPr>
                          <pic:cNvPr id="0" name="image35.jpg" descr="ScaleoftheUniverse2.jpg"/>
                          <pic:cNvPicPr preferRelativeResize="0"/>
                        </pic:nvPicPr>
                        <pic:blipFill>
                          <a:blip r:embed="rId17" cstate="screen">
                            <a:extLst>
                              <a:ext uri="{28A0092B-C50C-407E-A947-70E740481C1C}">
                                <a14:useLocalDpi xmlns:a14="http://schemas.microsoft.com/office/drawing/2010/main"/>
                              </a:ext>
                            </a:extLst>
                          </a:blip>
                          <a:srcRect/>
                          <a:stretch>
                            <a:fillRect/>
                          </a:stretch>
                        </pic:blipFill>
                        <pic:spPr>
                          <a:xfrm>
                            <a:off x="0" y="0"/>
                            <a:ext cx="3095625" cy="1562100"/>
                          </a:xfrm>
                          <a:prstGeom prst="rect">
                            <a:avLst/>
                          </a:prstGeom>
                          <a:ln/>
                        </pic:spPr>
                      </pic:pic>
                    </a:graphicData>
                  </a:graphic>
                </wp:inline>
              </w:drawing>
            </w:r>
          </w:p>
        </w:tc>
        <w:tc>
          <w:tcPr>
            <w:tcW w:w="5102" w:type="dxa"/>
            <w:tcMar>
              <w:top w:w="100" w:type="dxa"/>
              <w:left w:w="100" w:type="dxa"/>
              <w:bottom w:w="100" w:type="dxa"/>
              <w:right w:w="100" w:type="dxa"/>
            </w:tcMar>
            <w:vAlign w:val="center"/>
          </w:tcPr>
          <w:p w:rsidR="00530AA9" w:rsidRDefault="00AF3F6A">
            <w:r>
              <w:t>Cary and Michael Huang, California, United States</w:t>
            </w:r>
          </w:p>
          <w:p w:rsidR="00530AA9" w:rsidRDefault="00B46D68">
            <w:hyperlink r:id="rId18">
              <w:r w:rsidR="00AF3F6A">
                <w:rPr>
                  <w:color w:val="1155CC"/>
                  <w:u w:val="single"/>
                </w:rPr>
                <w:t>http://htwins.net/scale2/</w:t>
              </w:r>
            </w:hyperlink>
            <w:r w:rsidR="00AF3F6A">
              <w:t xml:space="preserve"> </w:t>
            </w:r>
          </w:p>
          <w:p w:rsidR="00530AA9" w:rsidRDefault="00530AA9"/>
          <w:p w:rsidR="00530AA9" w:rsidRDefault="00AF3F6A">
            <w:r>
              <w:rPr>
                <w:i/>
                <w:shd w:val="clear" w:color="auto" w:fill="CFE2F3"/>
              </w:rPr>
              <w:t>Inspired by Cosmic Voyage (a Smithsonian Institute film), this interactive showcases scale in our world, from the microscopic to the cosmic. It shows size, distance and other information for a huge range of objects.</w:t>
            </w:r>
          </w:p>
          <w:p w:rsidR="00530AA9" w:rsidRDefault="00530AA9"/>
        </w:tc>
      </w:tr>
    </w:tbl>
    <w:p w:rsidR="00530AA9" w:rsidRDefault="00530AA9"/>
    <w:p w:rsidR="00530AA9" w:rsidRDefault="00AF3F6A">
      <w:r>
        <w:rPr>
          <w:b/>
        </w:rPr>
        <w:t>Instructions</w:t>
      </w:r>
      <w:r>
        <w:t>:</w:t>
      </w:r>
    </w:p>
    <w:p w:rsidR="00530AA9" w:rsidRDefault="00AF3F6A">
      <w:pPr>
        <w:numPr>
          <w:ilvl w:val="0"/>
          <w:numId w:val="11"/>
        </w:numPr>
        <w:ind w:hanging="360"/>
        <w:contextualSpacing/>
      </w:pPr>
      <w:r>
        <w:t>Click “Start” to see various objects and places used to demonstrate the relative sizes of the various SI multiples of a metre.</w:t>
      </w:r>
    </w:p>
    <w:p w:rsidR="00530AA9" w:rsidRDefault="00AF3F6A">
      <w:pPr>
        <w:numPr>
          <w:ilvl w:val="0"/>
          <w:numId w:val="11"/>
        </w:numPr>
        <w:ind w:hanging="360"/>
        <w:contextualSpacing/>
      </w:pPr>
      <w:r>
        <w:t>Click and drag the scroll bar OR scroll with the mouse to zoom in and out.</w:t>
      </w:r>
    </w:p>
    <w:p w:rsidR="00530AA9" w:rsidRDefault="00AF3F6A">
      <w:pPr>
        <w:numPr>
          <w:ilvl w:val="0"/>
          <w:numId w:val="11"/>
        </w:numPr>
        <w:ind w:hanging="360"/>
        <w:contextualSpacing/>
      </w:pPr>
      <w:r>
        <w:t>Click on an object to reveal a fun fact about the object and its actual size.</w:t>
      </w:r>
    </w:p>
    <w:p w:rsidR="00530AA9" w:rsidRDefault="00530AA9"/>
    <w:p w:rsidR="00530AA9" w:rsidRDefault="00AF3F6A">
      <w:r>
        <w:rPr>
          <w:b/>
        </w:rPr>
        <w:t>Suggested activity</w:t>
      </w:r>
      <w:r>
        <w:t>:</w:t>
      </w:r>
    </w:p>
    <w:p w:rsidR="00530AA9" w:rsidRDefault="00AF3F6A">
      <w:pPr>
        <w:numPr>
          <w:ilvl w:val="0"/>
          <w:numId w:val="20"/>
        </w:numPr>
        <w:ind w:hanging="360"/>
        <w:contextualSpacing/>
      </w:pPr>
      <w:r>
        <w:t>Students explore the interactive and complete the following table:</w:t>
      </w:r>
    </w:p>
    <w:p w:rsidR="00530AA9" w:rsidRDefault="00530AA9"/>
    <w:tbl>
      <w:tblPr>
        <w:tblStyle w:val="a3"/>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1"/>
        <w:gridCol w:w="2551"/>
        <w:gridCol w:w="2551"/>
        <w:gridCol w:w="2551"/>
      </w:tblGrid>
      <w:tr w:rsidR="00530AA9" w:rsidTr="0013588D">
        <w:tc>
          <w:tcPr>
            <w:tcW w:w="2551" w:type="dxa"/>
            <w:shd w:val="clear" w:color="auto" w:fill="D9D9D9"/>
            <w:tcMar>
              <w:top w:w="100" w:type="dxa"/>
              <w:left w:w="100" w:type="dxa"/>
              <w:bottom w:w="100" w:type="dxa"/>
              <w:right w:w="100" w:type="dxa"/>
            </w:tcMar>
            <w:vAlign w:val="center"/>
          </w:tcPr>
          <w:p w:rsidR="00530AA9" w:rsidRDefault="00AF3F6A">
            <w:pPr>
              <w:widowControl w:val="0"/>
              <w:jc w:val="center"/>
            </w:pPr>
            <w:r>
              <w:rPr>
                <w:b/>
              </w:rPr>
              <w:t>Length (m)</w:t>
            </w:r>
          </w:p>
        </w:tc>
        <w:tc>
          <w:tcPr>
            <w:tcW w:w="2551" w:type="dxa"/>
            <w:shd w:val="clear" w:color="auto" w:fill="D9D9D9"/>
            <w:tcMar>
              <w:top w:w="100" w:type="dxa"/>
              <w:left w:w="100" w:type="dxa"/>
              <w:bottom w:w="100" w:type="dxa"/>
              <w:right w:w="100" w:type="dxa"/>
            </w:tcMar>
            <w:vAlign w:val="center"/>
          </w:tcPr>
          <w:p w:rsidR="00530AA9" w:rsidRDefault="00AF3F6A">
            <w:pPr>
              <w:widowControl w:val="0"/>
              <w:jc w:val="center"/>
            </w:pPr>
            <w:r>
              <w:rPr>
                <w:b/>
              </w:rPr>
              <w:t>An object with size close to this length</w:t>
            </w:r>
          </w:p>
        </w:tc>
        <w:tc>
          <w:tcPr>
            <w:tcW w:w="2551" w:type="dxa"/>
            <w:shd w:val="clear" w:color="auto" w:fill="D9D9D9"/>
            <w:tcMar>
              <w:top w:w="100" w:type="dxa"/>
              <w:left w:w="100" w:type="dxa"/>
              <w:bottom w:w="100" w:type="dxa"/>
              <w:right w:w="100" w:type="dxa"/>
            </w:tcMar>
            <w:vAlign w:val="center"/>
          </w:tcPr>
          <w:p w:rsidR="00530AA9" w:rsidRDefault="00AF3F6A">
            <w:pPr>
              <w:widowControl w:val="0"/>
              <w:jc w:val="center"/>
            </w:pPr>
            <w:r>
              <w:rPr>
                <w:b/>
              </w:rPr>
              <w:t>Actual length of the object (m)</w:t>
            </w:r>
          </w:p>
        </w:tc>
        <w:tc>
          <w:tcPr>
            <w:tcW w:w="2551" w:type="dxa"/>
            <w:shd w:val="clear" w:color="auto" w:fill="D9D9D9"/>
            <w:tcMar>
              <w:top w:w="100" w:type="dxa"/>
              <w:left w:w="100" w:type="dxa"/>
              <w:bottom w:w="100" w:type="dxa"/>
              <w:right w:w="100" w:type="dxa"/>
            </w:tcMar>
            <w:vAlign w:val="center"/>
          </w:tcPr>
          <w:p w:rsidR="00530AA9" w:rsidRDefault="00AF3F6A">
            <w:pPr>
              <w:widowControl w:val="0"/>
              <w:jc w:val="center"/>
            </w:pPr>
            <w:r>
              <w:rPr>
                <w:b/>
              </w:rPr>
              <w:t>Fun fact about the object (1 sentence)</w:t>
            </w:r>
          </w:p>
        </w:tc>
      </w:tr>
      <w:tr w:rsidR="00530AA9" w:rsidTr="0013588D">
        <w:tc>
          <w:tcPr>
            <w:tcW w:w="2551" w:type="dxa"/>
            <w:tcMar>
              <w:top w:w="100" w:type="dxa"/>
              <w:left w:w="100" w:type="dxa"/>
              <w:bottom w:w="100" w:type="dxa"/>
              <w:right w:w="100" w:type="dxa"/>
            </w:tcMar>
            <w:vAlign w:val="center"/>
          </w:tcPr>
          <w:p w:rsidR="00530AA9" w:rsidRDefault="00AF3F6A">
            <w:pPr>
              <w:widowControl w:val="0"/>
              <w:jc w:val="center"/>
            </w:pPr>
            <w:r>
              <w:t>1 × 10</w:t>
            </w:r>
            <w:r>
              <w:rPr>
                <w:vertAlign w:val="superscript"/>
              </w:rPr>
              <w:t>-9</w:t>
            </w: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r>
      <w:tr w:rsidR="00530AA9" w:rsidTr="0013588D">
        <w:trPr>
          <w:trHeight w:val="460"/>
        </w:trPr>
        <w:tc>
          <w:tcPr>
            <w:tcW w:w="2551" w:type="dxa"/>
            <w:tcMar>
              <w:top w:w="100" w:type="dxa"/>
              <w:left w:w="100" w:type="dxa"/>
              <w:bottom w:w="100" w:type="dxa"/>
              <w:right w:w="100" w:type="dxa"/>
            </w:tcMar>
            <w:vAlign w:val="center"/>
          </w:tcPr>
          <w:p w:rsidR="00530AA9" w:rsidRDefault="00AF3F6A">
            <w:pPr>
              <w:widowControl w:val="0"/>
              <w:jc w:val="center"/>
            </w:pPr>
            <w:r>
              <w:t>1 × 10</w:t>
            </w:r>
            <w:r>
              <w:rPr>
                <w:vertAlign w:val="superscript"/>
              </w:rPr>
              <w:t>-6</w:t>
            </w: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r>
      <w:tr w:rsidR="00530AA9" w:rsidTr="0013588D">
        <w:tc>
          <w:tcPr>
            <w:tcW w:w="2551" w:type="dxa"/>
            <w:tcMar>
              <w:top w:w="100" w:type="dxa"/>
              <w:left w:w="100" w:type="dxa"/>
              <w:bottom w:w="100" w:type="dxa"/>
              <w:right w:w="100" w:type="dxa"/>
            </w:tcMar>
            <w:vAlign w:val="center"/>
          </w:tcPr>
          <w:p w:rsidR="00530AA9" w:rsidRDefault="00AF3F6A">
            <w:pPr>
              <w:widowControl w:val="0"/>
              <w:jc w:val="center"/>
            </w:pPr>
            <w:r>
              <w:t>1 × 10</w:t>
            </w:r>
            <w:r>
              <w:rPr>
                <w:vertAlign w:val="superscript"/>
              </w:rPr>
              <w:t>-3</w:t>
            </w: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r>
      <w:tr w:rsidR="00530AA9" w:rsidTr="0013588D">
        <w:tc>
          <w:tcPr>
            <w:tcW w:w="2551" w:type="dxa"/>
            <w:tcMar>
              <w:top w:w="100" w:type="dxa"/>
              <w:left w:w="100" w:type="dxa"/>
              <w:bottom w:w="100" w:type="dxa"/>
              <w:right w:w="100" w:type="dxa"/>
            </w:tcMar>
            <w:vAlign w:val="center"/>
          </w:tcPr>
          <w:p w:rsidR="00530AA9" w:rsidRDefault="00AF3F6A">
            <w:pPr>
              <w:widowControl w:val="0"/>
              <w:jc w:val="center"/>
            </w:pPr>
            <w:r>
              <w:t>1</w:t>
            </w: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r>
      <w:tr w:rsidR="00530AA9" w:rsidTr="0013588D">
        <w:tc>
          <w:tcPr>
            <w:tcW w:w="2551" w:type="dxa"/>
            <w:tcMar>
              <w:top w:w="100" w:type="dxa"/>
              <w:left w:w="100" w:type="dxa"/>
              <w:bottom w:w="100" w:type="dxa"/>
              <w:right w:w="100" w:type="dxa"/>
            </w:tcMar>
            <w:vAlign w:val="center"/>
          </w:tcPr>
          <w:p w:rsidR="00530AA9" w:rsidRDefault="00AF3F6A">
            <w:pPr>
              <w:widowControl w:val="0"/>
              <w:jc w:val="center"/>
            </w:pPr>
            <w:r>
              <w:t>1 × 10</w:t>
            </w:r>
            <w:r>
              <w:rPr>
                <w:vertAlign w:val="superscript"/>
              </w:rPr>
              <w:t>3</w:t>
            </w: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r>
      <w:tr w:rsidR="00530AA9" w:rsidTr="0013588D">
        <w:tc>
          <w:tcPr>
            <w:tcW w:w="2551" w:type="dxa"/>
            <w:tcMar>
              <w:top w:w="100" w:type="dxa"/>
              <w:left w:w="100" w:type="dxa"/>
              <w:bottom w:w="100" w:type="dxa"/>
              <w:right w:w="100" w:type="dxa"/>
            </w:tcMar>
            <w:vAlign w:val="center"/>
          </w:tcPr>
          <w:p w:rsidR="00530AA9" w:rsidRDefault="00AF3F6A">
            <w:pPr>
              <w:widowControl w:val="0"/>
              <w:jc w:val="center"/>
            </w:pPr>
            <w:r>
              <w:t>1 × 10</w:t>
            </w:r>
            <w:r>
              <w:rPr>
                <w:vertAlign w:val="superscript"/>
              </w:rPr>
              <w:t>6</w:t>
            </w: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r>
      <w:tr w:rsidR="00530AA9" w:rsidTr="0013588D">
        <w:tc>
          <w:tcPr>
            <w:tcW w:w="2551" w:type="dxa"/>
            <w:tcMar>
              <w:top w:w="100" w:type="dxa"/>
              <w:left w:w="100" w:type="dxa"/>
              <w:bottom w:w="100" w:type="dxa"/>
              <w:right w:w="100" w:type="dxa"/>
            </w:tcMar>
            <w:vAlign w:val="center"/>
          </w:tcPr>
          <w:p w:rsidR="00530AA9" w:rsidRDefault="00AF3F6A">
            <w:pPr>
              <w:widowControl w:val="0"/>
              <w:jc w:val="center"/>
            </w:pPr>
            <w:r>
              <w:t>1 × 10</w:t>
            </w:r>
            <w:r>
              <w:rPr>
                <w:vertAlign w:val="superscript"/>
              </w:rPr>
              <w:t>9</w:t>
            </w: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r>
      <w:tr w:rsidR="00530AA9" w:rsidTr="0013588D">
        <w:tc>
          <w:tcPr>
            <w:tcW w:w="2551" w:type="dxa"/>
            <w:tcMar>
              <w:top w:w="100" w:type="dxa"/>
              <w:left w:w="100" w:type="dxa"/>
              <w:bottom w:w="100" w:type="dxa"/>
              <w:right w:w="100" w:type="dxa"/>
            </w:tcMar>
            <w:vAlign w:val="center"/>
          </w:tcPr>
          <w:p w:rsidR="00530AA9" w:rsidRDefault="00AF3F6A">
            <w:pPr>
              <w:widowControl w:val="0"/>
              <w:jc w:val="center"/>
            </w:pPr>
            <w:r>
              <w:t>1 × 10</w:t>
            </w:r>
            <w:r>
              <w:rPr>
                <w:vertAlign w:val="superscript"/>
              </w:rPr>
              <w:t>12</w:t>
            </w: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r>
      <w:tr w:rsidR="00530AA9" w:rsidTr="0013588D">
        <w:tc>
          <w:tcPr>
            <w:tcW w:w="2551" w:type="dxa"/>
            <w:tcMar>
              <w:top w:w="100" w:type="dxa"/>
              <w:left w:w="100" w:type="dxa"/>
              <w:bottom w:w="100" w:type="dxa"/>
              <w:right w:w="100" w:type="dxa"/>
            </w:tcMar>
            <w:vAlign w:val="center"/>
          </w:tcPr>
          <w:p w:rsidR="00530AA9" w:rsidRDefault="00AF3F6A">
            <w:pPr>
              <w:widowControl w:val="0"/>
              <w:jc w:val="center"/>
            </w:pPr>
            <w:r>
              <w:t>1 × 10</w:t>
            </w:r>
            <w:r>
              <w:rPr>
                <w:vertAlign w:val="superscript"/>
              </w:rPr>
              <w:t>15</w:t>
            </w: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r>
      <w:tr w:rsidR="00530AA9" w:rsidTr="0013588D">
        <w:tc>
          <w:tcPr>
            <w:tcW w:w="2551" w:type="dxa"/>
            <w:tcMar>
              <w:top w:w="100" w:type="dxa"/>
              <w:left w:w="100" w:type="dxa"/>
              <w:bottom w:w="100" w:type="dxa"/>
              <w:right w:w="100" w:type="dxa"/>
            </w:tcMar>
            <w:vAlign w:val="center"/>
          </w:tcPr>
          <w:p w:rsidR="00530AA9" w:rsidRDefault="00AF3F6A">
            <w:pPr>
              <w:widowControl w:val="0"/>
              <w:jc w:val="center"/>
            </w:pPr>
            <w:r>
              <w:t>1 × 10</w:t>
            </w:r>
            <w:r>
              <w:rPr>
                <w:vertAlign w:val="superscript"/>
              </w:rPr>
              <w:t>18</w:t>
            </w: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r>
      <w:tr w:rsidR="00530AA9" w:rsidTr="0013588D">
        <w:tc>
          <w:tcPr>
            <w:tcW w:w="2551" w:type="dxa"/>
            <w:tcMar>
              <w:top w:w="100" w:type="dxa"/>
              <w:left w:w="100" w:type="dxa"/>
              <w:bottom w:w="100" w:type="dxa"/>
              <w:right w:w="100" w:type="dxa"/>
            </w:tcMar>
            <w:vAlign w:val="center"/>
          </w:tcPr>
          <w:p w:rsidR="00530AA9" w:rsidRDefault="00AF3F6A">
            <w:pPr>
              <w:widowControl w:val="0"/>
              <w:jc w:val="center"/>
            </w:pPr>
            <w:r>
              <w:t>1 × 10</w:t>
            </w:r>
            <w:r>
              <w:rPr>
                <w:vertAlign w:val="superscript"/>
              </w:rPr>
              <w:t>21</w:t>
            </w: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r>
      <w:tr w:rsidR="00530AA9" w:rsidTr="0013588D">
        <w:tc>
          <w:tcPr>
            <w:tcW w:w="2551" w:type="dxa"/>
            <w:tcMar>
              <w:top w:w="100" w:type="dxa"/>
              <w:left w:w="100" w:type="dxa"/>
              <w:bottom w:w="100" w:type="dxa"/>
              <w:right w:w="100" w:type="dxa"/>
            </w:tcMar>
            <w:vAlign w:val="center"/>
          </w:tcPr>
          <w:p w:rsidR="00530AA9" w:rsidRDefault="00AF3F6A">
            <w:pPr>
              <w:widowControl w:val="0"/>
              <w:jc w:val="center"/>
            </w:pPr>
            <w:r>
              <w:t>1 × 10</w:t>
            </w:r>
            <w:r>
              <w:rPr>
                <w:vertAlign w:val="superscript"/>
              </w:rPr>
              <w:t>24</w:t>
            </w: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r>
    </w:tbl>
    <w:p w:rsidR="00530AA9" w:rsidRDefault="00530AA9"/>
    <w:p w:rsidR="00530AA9" w:rsidRDefault="00AF3F6A">
      <w:pPr>
        <w:pStyle w:val="Heading3"/>
        <w:contextualSpacing w:val="0"/>
      </w:pPr>
      <w:bookmarkStart w:id="13" w:name="h.9yw5hy81ettw" w:colFirst="0" w:colLast="0"/>
      <w:bookmarkEnd w:id="13"/>
      <w:r>
        <w:rPr>
          <w:b/>
          <w:i/>
        </w:rPr>
        <w:lastRenderedPageBreak/>
        <w:t xml:space="preserve">Interactive 3 - </w:t>
      </w:r>
      <w:proofErr w:type="spellStart"/>
      <w:r>
        <w:rPr>
          <w:b/>
          <w:i/>
        </w:rPr>
        <w:t>Stellarium</w:t>
      </w:r>
      <w:proofErr w:type="spellEnd"/>
    </w:p>
    <w:tbl>
      <w:tblPr>
        <w:tblStyle w:val="a4"/>
        <w:tblW w:w="10204" w:type="dxa"/>
        <w:tblLayout w:type="fixed"/>
        <w:tblLook w:val="0600" w:firstRow="0" w:lastRow="0" w:firstColumn="0" w:lastColumn="0" w:noHBand="1" w:noVBand="1"/>
      </w:tblPr>
      <w:tblGrid>
        <w:gridCol w:w="5102"/>
        <w:gridCol w:w="5102"/>
      </w:tblGrid>
      <w:tr w:rsidR="00530AA9" w:rsidTr="0013588D">
        <w:tc>
          <w:tcPr>
            <w:tcW w:w="5102" w:type="dxa"/>
            <w:tcMar>
              <w:top w:w="100" w:type="dxa"/>
              <w:left w:w="100" w:type="dxa"/>
              <w:bottom w:w="100" w:type="dxa"/>
              <w:right w:w="100" w:type="dxa"/>
            </w:tcMar>
            <w:vAlign w:val="center"/>
          </w:tcPr>
          <w:p w:rsidR="00530AA9" w:rsidRDefault="00AF3F6A">
            <w:pPr>
              <w:jc w:val="center"/>
            </w:pPr>
            <w:r>
              <w:rPr>
                <w:noProof/>
              </w:rPr>
              <w:drawing>
                <wp:inline distT="114300" distB="114300" distL="114300" distR="114300">
                  <wp:extent cx="3095625" cy="2108200"/>
                  <wp:effectExtent l="0" t="0" r="0" b="0"/>
                  <wp:docPr id="2" name="image10.png" descr="sky.PNG"/>
                  <wp:cNvGraphicFramePr/>
                  <a:graphic xmlns:a="http://schemas.openxmlformats.org/drawingml/2006/main">
                    <a:graphicData uri="http://schemas.openxmlformats.org/drawingml/2006/picture">
                      <pic:pic xmlns:pic="http://schemas.openxmlformats.org/drawingml/2006/picture">
                        <pic:nvPicPr>
                          <pic:cNvPr id="0" name="image10.png" descr="sky.PNG"/>
                          <pic:cNvPicPr preferRelativeResize="0"/>
                        </pic:nvPicPr>
                        <pic:blipFill>
                          <a:blip r:embed="rId19" cstate="screen">
                            <a:extLst>
                              <a:ext uri="{28A0092B-C50C-407E-A947-70E740481C1C}">
                                <a14:useLocalDpi xmlns:a14="http://schemas.microsoft.com/office/drawing/2010/main"/>
                              </a:ext>
                            </a:extLst>
                          </a:blip>
                          <a:srcRect/>
                          <a:stretch>
                            <a:fillRect/>
                          </a:stretch>
                        </pic:blipFill>
                        <pic:spPr>
                          <a:xfrm>
                            <a:off x="0" y="0"/>
                            <a:ext cx="3095625" cy="2108200"/>
                          </a:xfrm>
                          <a:prstGeom prst="rect">
                            <a:avLst/>
                          </a:prstGeom>
                          <a:ln/>
                        </pic:spPr>
                      </pic:pic>
                    </a:graphicData>
                  </a:graphic>
                </wp:inline>
              </w:drawing>
            </w:r>
          </w:p>
        </w:tc>
        <w:tc>
          <w:tcPr>
            <w:tcW w:w="5102" w:type="dxa"/>
            <w:tcMar>
              <w:top w:w="100" w:type="dxa"/>
              <w:left w:w="100" w:type="dxa"/>
              <w:bottom w:w="100" w:type="dxa"/>
              <w:right w:w="100" w:type="dxa"/>
            </w:tcMar>
            <w:vAlign w:val="center"/>
          </w:tcPr>
          <w:p w:rsidR="00530AA9" w:rsidRDefault="00AF3F6A">
            <w:r>
              <w:t xml:space="preserve">Fabien </w:t>
            </w:r>
            <w:proofErr w:type="spellStart"/>
            <w:r>
              <w:t>Chéreau</w:t>
            </w:r>
            <w:proofErr w:type="spellEnd"/>
            <w:r>
              <w:t xml:space="preserve">, </w:t>
            </w:r>
            <w:proofErr w:type="spellStart"/>
            <w:r>
              <w:t>Villefranche-sur-Saône</w:t>
            </w:r>
            <w:proofErr w:type="spellEnd"/>
            <w:r>
              <w:t>, France</w:t>
            </w:r>
          </w:p>
          <w:p w:rsidR="00530AA9" w:rsidRDefault="00B46D68">
            <w:hyperlink r:id="rId20">
              <w:r w:rsidR="00AF3F6A">
                <w:rPr>
                  <w:color w:val="1155CC"/>
                  <w:u w:val="single"/>
                </w:rPr>
                <w:t>http://www.stellarium.org/</w:t>
              </w:r>
            </w:hyperlink>
            <w:r w:rsidR="00AF3F6A">
              <w:t xml:space="preserve"> </w:t>
            </w:r>
          </w:p>
          <w:p w:rsidR="00530AA9" w:rsidRDefault="00B46D68">
            <w:hyperlink r:id="rId21">
              <w:r w:rsidR="00AF3F6A">
                <w:rPr>
                  <w:color w:val="1155CC"/>
                  <w:u w:val="single"/>
                </w:rPr>
                <w:t>https://www.rollapp.com/app/stellarium</w:t>
              </w:r>
            </w:hyperlink>
            <w:r w:rsidR="00AF3F6A">
              <w:t xml:space="preserve"> </w:t>
            </w:r>
          </w:p>
          <w:p w:rsidR="00530AA9" w:rsidRDefault="00530AA9"/>
          <w:p w:rsidR="00530AA9" w:rsidRDefault="00AF3F6A">
            <w:r>
              <w:rPr>
                <w:i/>
                <w:shd w:val="clear" w:color="auto" w:fill="CFE2F3"/>
              </w:rPr>
              <w:t>This free software allows exploration of the night sky in any location on the Earth, at any specific time and day. Users can zoom in and out to see the details of a selected object and access data related to this object.</w:t>
            </w:r>
          </w:p>
          <w:p w:rsidR="00530AA9" w:rsidRDefault="00530AA9"/>
        </w:tc>
      </w:tr>
    </w:tbl>
    <w:p w:rsidR="00530AA9" w:rsidRDefault="00530AA9"/>
    <w:p w:rsidR="00530AA9" w:rsidRDefault="00AF3F6A">
      <w:r>
        <w:rPr>
          <w:b/>
        </w:rPr>
        <w:t>Instructions</w:t>
      </w:r>
      <w:r>
        <w:t>:</w:t>
      </w:r>
    </w:p>
    <w:p w:rsidR="00530AA9" w:rsidRDefault="00AF3F6A">
      <w:pPr>
        <w:numPr>
          <w:ilvl w:val="0"/>
          <w:numId w:val="15"/>
        </w:numPr>
        <w:ind w:hanging="360"/>
        <w:contextualSpacing/>
      </w:pPr>
      <w:r>
        <w:t xml:space="preserve">Download </w:t>
      </w:r>
      <w:proofErr w:type="spellStart"/>
      <w:r>
        <w:t>Stellarium</w:t>
      </w:r>
      <w:proofErr w:type="spellEnd"/>
      <w:r>
        <w:t xml:space="preserve"> or open the 2nd link and then click “Launch Online” then “Test Drive”.</w:t>
      </w:r>
    </w:p>
    <w:p w:rsidR="00530AA9" w:rsidRDefault="00AF3F6A">
      <w:pPr>
        <w:numPr>
          <w:ilvl w:val="0"/>
          <w:numId w:val="15"/>
        </w:numPr>
        <w:ind w:hanging="360"/>
        <w:contextualSpacing/>
      </w:pPr>
      <w:r>
        <w:t>Move the mouse to the bottom-left corner to see toolbars that can be used to explore the sky</w:t>
      </w:r>
    </w:p>
    <w:p w:rsidR="00530AA9" w:rsidRDefault="00AF3F6A">
      <w:pPr>
        <w:numPr>
          <w:ilvl w:val="0"/>
          <w:numId w:val="15"/>
        </w:numPr>
        <w:ind w:hanging="360"/>
        <w:contextualSpacing/>
      </w:pPr>
      <w:r>
        <w:t xml:space="preserve">Select </w:t>
      </w:r>
      <w:r>
        <w:rPr>
          <w:b/>
          <w:i/>
        </w:rPr>
        <w:t>location</w:t>
      </w:r>
      <w:r>
        <w:t xml:space="preserve"> button </w:t>
      </w:r>
      <w:r>
        <w:rPr>
          <w:noProof/>
        </w:rPr>
        <w:drawing>
          <wp:inline distT="114300" distB="114300" distL="114300" distR="114300">
            <wp:extent cx="190500" cy="190500"/>
            <wp:effectExtent l="0" t="0" r="0" b="0"/>
            <wp:docPr id="10" name="image28.png" descr="location_button.png"/>
            <wp:cNvGraphicFramePr/>
            <a:graphic xmlns:a="http://schemas.openxmlformats.org/drawingml/2006/main">
              <a:graphicData uri="http://schemas.openxmlformats.org/drawingml/2006/picture">
                <pic:pic xmlns:pic="http://schemas.openxmlformats.org/drawingml/2006/picture">
                  <pic:nvPicPr>
                    <pic:cNvPr id="0" name="image28.png" descr="location_button.png"/>
                    <pic:cNvPicPr preferRelativeResize="0"/>
                  </pic:nvPicPr>
                  <pic:blipFill>
                    <a:blip r:embed="rId22" cstate="screen">
                      <a:extLst>
                        <a:ext uri="{28A0092B-C50C-407E-A947-70E740481C1C}">
                          <a14:useLocalDpi xmlns:a14="http://schemas.microsoft.com/office/drawing/2010/main"/>
                        </a:ext>
                      </a:extLst>
                    </a:blip>
                    <a:srcRect/>
                    <a:stretch>
                      <a:fillRect/>
                    </a:stretch>
                  </pic:blipFill>
                  <pic:spPr>
                    <a:xfrm>
                      <a:off x="0" y="0"/>
                      <a:ext cx="190500" cy="190500"/>
                    </a:xfrm>
                    <a:prstGeom prst="rect">
                      <a:avLst/>
                    </a:prstGeom>
                    <a:ln/>
                  </pic:spPr>
                </pic:pic>
              </a:graphicData>
            </a:graphic>
          </wp:inline>
        </w:drawing>
      </w:r>
      <w:r>
        <w:t xml:space="preserve"> to change the location where you are viewing the sky on Earth.</w:t>
      </w:r>
    </w:p>
    <w:p w:rsidR="00530AA9" w:rsidRDefault="00AF3F6A">
      <w:pPr>
        <w:numPr>
          <w:ilvl w:val="0"/>
          <w:numId w:val="15"/>
        </w:numPr>
        <w:ind w:hanging="360"/>
        <w:contextualSpacing/>
      </w:pPr>
      <w:r>
        <w:t xml:space="preserve">Select </w:t>
      </w:r>
      <w:r>
        <w:rPr>
          <w:b/>
          <w:i/>
        </w:rPr>
        <w:t>atmosphere</w:t>
      </w:r>
      <w:r>
        <w:t xml:space="preserve"> button </w:t>
      </w:r>
      <w:r>
        <w:rPr>
          <w:noProof/>
        </w:rPr>
        <w:drawing>
          <wp:inline distT="114300" distB="114300" distL="114300" distR="114300">
            <wp:extent cx="190500" cy="190500"/>
            <wp:effectExtent l="0" t="0" r="0" b="0"/>
            <wp:docPr id="14" name="image32.png" descr="atmosphere_button.png"/>
            <wp:cNvGraphicFramePr/>
            <a:graphic xmlns:a="http://schemas.openxmlformats.org/drawingml/2006/main">
              <a:graphicData uri="http://schemas.openxmlformats.org/drawingml/2006/picture">
                <pic:pic xmlns:pic="http://schemas.openxmlformats.org/drawingml/2006/picture">
                  <pic:nvPicPr>
                    <pic:cNvPr id="0" name="image32.png" descr="atmosphere_button.png"/>
                    <pic:cNvPicPr preferRelativeResize="0"/>
                  </pic:nvPicPr>
                  <pic:blipFill>
                    <a:blip r:embed="rId23" cstate="screen">
                      <a:extLst>
                        <a:ext uri="{28A0092B-C50C-407E-A947-70E740481C1C}">
                          <a14:useLocalDpi xmlns:a14="http://schemas.microsoft.com/office/drawing/2010/main"/>
                        </a:ext>
                      </a:extLst>
                    </a:blip>
                    <a:srcRect/>
                    <a:stretch>
                      <a:fillRect/>
                    </a:stretch>
                  </pic:blipFill>
                  <pic:spPr>
                    <a:xfrm>
                      <a:off x="0" y="0"/>
                      <a:ext cx="190500" cy="190500"/>
                    </a:xfrm>
                    <a:prstGeom prst="rect">
                      <a:avLst/>
                    </a:prstGeom>
                    <a:ln/>
                  </pic:spPr>
                </pic:pic>
              </a:graphicData>
            </a:graphic>
          </wp:inline>
        </w:drawing>
      </w:r>
      <w:r>
        <w:t xml:space="preserve"> to reduce the amount of sunlight.</w:t>
      </w:r>
    </w:p>
    <w:p w:rsidR="00530AA9" w:rsidRDefault="00AF3F6A">
      <w:pPr>
        <w:numPr>
          <w:ilvl w:val="0"/>
          <w:numId w:val="15"/>
        </w:numPr>
        <w:ind w:hanging="360"/>
        <w:contextualSpacing/>
      </w:pPr>
      <w:r>
        <w:t xml:space="preserve">Select </w:t>
      </w:r>
      <w:r>
        <w:rPr>
          <w:b/>
          <w:i/>
        </w:rPr>
        <w:t>Date/time window</w:t>
      </w:r>
      <w:r>
        <w:t xml:space="preserve"> button </w:t>
      </w:r>
      <w:r>
        <w:rPr>
          <w:noProof/>
        </w:rPr>
        <w:drawing>
          <wp:inline distT="114300" distB="114300" distL="114300" distR="114300">
            <wp:extent cx="190500" cy="190500"/>
            <wp:effectExtent l="0" t="0" r="0" b="0"/>
            <wp:docPr id="9" name="image23.png" descr="datetime_button.png"/>
            <wp:cNvGraphicFramePr/>
            <a:graphic xmlns:a="http://schemas.openxmlformats.org/drawingml/2006/main">
              <a:graphicData uri="http://schemas.openxmlformats.org/drawingml/2006/picture">
                <pic:pic xmlns:pic="http://schemas.openxmlformats.org/drawingml/2006/picture">
                  <pic:nvPicPr>
                    <pic:cNvPr id="0" name="image23.png" descr="datetime_button.png"/>
                    <pic:cNvPicPr preferRelativeResize="0"/>
                  </pic:nvPicPr>
                  <pic:blipFill>
                    <a:blip r:embed="rId24" cstate="screen">
                      <a:extLst>
                        <a:ext uri="{28A0092B-C50C-407E-A947-70E740481C1C}">
                          <a14:useLocalDpi xmlns:a14="http://schemas.microsoft.com/office/drawing/2010/main"/>
                        </a:ext>
                      </a:extLst>
                    </a:blip>
                    <a:srcRect/>
                    <a:stretch>
                      <a:fillRect/>
                    </a:stretch>
                  </pic:blipFill>
                  <pic:spPr>
                    <a:xfrm>
                      <a:off x="0" y="0"/>
                      <a:ext cx="190500" cy="190500"/>
                    </a:xfrm>
                    <a:prstGeom prst="rect">
                      <a:avLst/>
                    </a:prstGeom>
                    <a:ln/>
                  </pic:spPr>
                </pic:pic>
              </a:graphicData>
            </a:graphic>
          </wp:inline>
        </w:drawing>
      </w:r>
      <w:r>
        <w:t xml:space="preserve"> to set a specific date and time for the night sky.</w:t>
      </w:r>
    </w:p>
    <w:p w:rsidR="00530AA9" w:rsidRDefault="00AF3F6A">
      <w:pPr>
        <w:numPr>
          <w:ilvl w:val="0"/>
          <w:numId w:val="15"/>
        </w:numPr>
        <w:ind w:hanging="360"/>
        <w:contextualSpacing/>
      </w:pPr>
      <w:r>
        <w:t xml:space="preserve">Click the </w:t>
      </w:r>
      <w:r>
        <w:rPr>
          <w:b/>
          <w:i/>
        </w:rPr>
        <w:t>Increase time speed</w:t>
      </w:r>
      <w:r>
        <w:t xml:space="preserve"> button </w:t>
      </w:r>
      <w:r>
        <w:rPr>
          <w:noProof/>
        </w:rPr>
        <w:drawing>
          <wp:inline distT="114300" distB="114300" distL="114300" distR="114300">
            <wp:extent cx="190500" cy="193842"/>
            <wp:effectExtent l="0" t="0" r="0" b="0"/>
            <wp:docPr id="16" name="image34.png" descr="foward_button.png"/>
            <wp:cNvGraphicFramePr/>
            <a:graphic xmlns:a="http://schemas.openxmlformats.org/drawingml/2006/main">
              <a:graphicData uri="http://schemas.openxmlformats.org/drawingml/2006/picture">
                <pic:pic xmlns:pic="http://schemas.openxmlformats.org/drawingml/2006/picture">
                  <pic:nvPicPr>
                    <pic:cNvPr id="0" name="image34.png" descr="foward_button.png"/>
                    <pic:cNvPicPr preferRelativeResize="0"/>
                  </pic:nvPicPr>
                  <pic:blipFill>
                    <a:blip r:embed="rId25" cstate="screen">
                      <a:extLst>
                        <a:ext uri="{28A0092B-C50C-407E-A947-70E740481C1C}">
                          <a14:useLocalDpi xmlns:a14="http://schemas.microsoft.com/office/drawing/2010/main"/>
                        </a:ext>
                      </a:extLst>
                    </a:blip>
                    <a:srcRect/>
                    <a:stretch>
                      <a:fillRect/>
                    </a:stretch>
                  </pic:blipFill>
                  <pic:spPr>
                    <a:xfrm>
                      <a:off x="0" y="0"/>
                      <a:ext cx="190500" cy="193842"/>
                    </a:xfrm>
                    <a:prstGeom prst="rect">
                      <a:avLst/>
                    </a:prstGeom>
                    <a:ln/>
                  </pic:spPr>
                </pic:pic>
              </a:graphicData>
            </a:graphic>
          </wp:inline>
        </w:drawing>
      </w:r>
      <w:r>
        <w:t xml:space="preserve"> or </w:t>
      </w:r>
      <w:r>
        <w:rPr>
          <w:b/>
          <w:i/>
        </w:rPr>
        <w:t>Decrease time speed</w:t>
      </w:r>
      <w:r>
        <w:t xml:space="preserve"> button </w:t>
      </w:r>
      <w:r>
        <w:rPr>
          <w:noProof/>
        </w:rPr>
        <w:drawing>
          <wp:inline distT="114300" distB="114300" distL="114300" distR="114300">
            <wp:extent cx="190500" cy="193842"/>
            <wp:effectExtent l="0" t="0" r="0" b="0"/>
            <wp:docPr id="18" name="image36.png" descr="backward_button.png"/>
            <wp:cNvGraphicFramePr/>
            <a:graphic xmlns:a="http://schemas.openxmlformats.org/drawingml/2006/main">
              <a:graphicData uri="http://schemas.openxmlformats.org/drawingml/2006/picture">
                <pic:pic xmlns:pic="http://schemas.openxmlformats.org/drawingml/2006/picture">
                  <pic:nvPicPr>
                    <pic:cNvPr id="0" name="image36.png" descr="backward_button.png"/>
                    <pic:cNvPicPr preferRelativeResize="0"/>
                  </pic:nvPicPr>
                  <pic:blipFill>
                    <a:blip r:embed="rId26" cstate="screen">
                      <a:extLst>
                        <a:ext uri="{28A0092B-C50C-407E-A947-70E740481C1C}">
                          <a14:useLocalDpi xmlns:a14="http://schemas.microsoft.com/office/drawing/2010/main"/>
                        </a:ext>
                      </a:extLst>
                    </a:blip>
                    <a:srcRect/>
                    <a:stretch>
                      <a:fillRect/>
                    </a:stretch>
                  </pic:blipFill>
                  <pic:spPr>
                    <a:xfrm>
                      <a:off x="0" y="0"/>
                      <a:ext cx="190500" cy="193842"/>
                    </a:xfrm>
                    <a:prstGeom prst="rect">
                      <a:avLst/>
                    </a:prstGeom>
                    <a:ln/>
                  </pic:spPr>
                </pic:pic>
              </a:graphicData>
            </a:graphic>
          </wp:inline>
        </w:drawing>
      </w:r>
      <w:r>
        <w:t xml:space="preserve"> to move quickly forward and backward in time.</w:t>
      </w:r>
    </w:p>
    <w:p w:rsidR="00530AA9" w:rsidRDefault="00AF3F6A">
      <w:pPr>
        <w:numPr>
          <w:ilvl w:val="0"/>
          <w:numId w:val="15"/>
        </w:numPr>
        <w:ind w:hanging="360"/>
        <w:contextualSpacing/>
      </w:pPr>
      <w:r>
        <w:t>Click and drag the screen to look at different parts of the sky (arrow keys can also be used).</w:t>
      </w:r>
    </w:p>
    <w:p w:rsidR="00530AA9" w:rsidRDefault="00AF3F6A">
      <w:pPr>
        <w:numPr>
          <w:ilvl w:val="0"/>
          <w:numId w:val="15"/>
        </w:numPr>
        <w:ind w:hanging="360"/>
        <w:contextualSpacing/>
      </w:pPr>
      <w:r>
        <w:t xml:space="preserve">To zoom into an object, click on the object, select </w:t>
      </w:r>
      <w:proofErr w:type="spellStart"/>
      <w:r>
        <w:rPr>
          <w:b/>
          <w:i/>
        </w:rPr>
        <w:t>Center</w:t>
      </w:r>
      <w:proofErr w:type="spellEnd"/>
      <w:r>
        <w:rPr>
          <w:b/>
          <w:i/>
        </w:rPr>
        <w:t xml:space="preserve"> on selected object</w:t>
      </w:r>
      <w:r>
        <w:t xml:space="preserve"> button </w:t>
      </w:r>
      <w:r>
        <w:rPr>
          <w:noProof/>
        </w:rPr>
        <w:drawing>
          <wp:inline distT="114300" distB="114300" distL="114300" distR="114300">
            <wp:extent cx="190500" cy="193842"/>
            <wp:effectExtent l="0" t="0" r="0" b="0"/>
            <wp:docPr id="5" name="image19.png" descr="centre_button.png"/>
            <wp:cNvGraphicFramePr/>
            <a:graphic xmlns:a="http://schemas.openxmlformats.org/drawingml/2006/main">
              <a:graphicData uri="http://schemas.openxmlformats.org/drawingml/2006/picture">
                <pic:pic xmlns:pic="http://schemas.openxmlformats.org/drawingml/2006/picture">
                  <pic:nvPicPr>
                    <pic:cNvPr id="0" name="image19.png" descr="centre_button.png"/>
                    <pic:cNvPicPr preferRelativeResize="0"/>
                  </pic:nvPicPr>
                  <pic:blipFill>
                    <a:blip r:embed="rId27" cstate="screen">
                      <a:extLst>
                        <a:ext uri="{28A0092B-C50C-407E-A947-70E740481C1C}">
                          <a14:useLocalDpi xmlns:a14="http://schemas.microsoft.com/office/drawing/2010/main"/>
                        </a:ext>
                      </a:extLst>
                    </a:blip>
                    <a:srcRect/>
                    <a:stretch>
                      <a:fillRect/>
                    </a:stretch>
                  </pic:blipFill>
                  <pic:spPr>
                    <a:xfrm>
                      <a:off x="0" y="0"/>
                      <a:ext cx="190500" cy="193842"/>
                    </a:xfrm>
                    <a:prstGeom prst="rect">
                      <a:avLst/>
                    </a:prstGeom>
                    <a:ln/>
                  </pic:spPr>
                </pic:pic>
              </a:graphicData>
            </a:graphic>
          </wp:inline>
        </w:drawing>
      </w:r>
      <w:r>
        <w:t xml:space="preserve"> then scroll in.</w:t>
      </w:r>
    </w:p>
    <w:p w:rsidR="00530AA9" w:rsidRDefault="00AF3F6A">
      <w:pPr>
        <w:numPr>
          <w:ilvl w:val="0"/>
          <w:numId w:val="15"/>
        </w:numPr>
        <w:ind w:hanging="360"/>
        <w:contextualSpacing/>
      </w:pPr>
      <w:r>
        <w:t xml:space="preserve">To see where star clusters, nebulae and galaxies are located on the night sky, select Deep-sky objects </w:t>
      </w:r>
      <w:proofErr w:type="gramStart"/>
      <w:r>
        <w:t xml:space="preserve">button </w:t>
      </w:r>
      <w:proofErr w:type="gramEnd"/>
      <w:r>
        <w:rPr>
          <w:noProof/>
        </w:rPr>
        <w:drawing>
          <wp:inline distT="114300" distB="114300" distL="114300" distR="114300">
            <wp:extent cx="190500" cy="197184"/>
            <wp:effectExtent l="0" t="0" r="0" b="0"/>
            <wp:docPr id="15" name="image33.png" descr="deepsky_button.png"/>
            <wp:cNvGraphicFramePr/>
            <a:graphic xmlns:a="http://schemas.openxmlformats.org/drawingml/2006/main">
              <a:graphicData uri="http://schemas.openxmlformats.org/drawingml/2006/picture">
                <pic:pic xmlns:pic="http://schemas.openxmlformats.org/drawingml/2006/picture">
                  <pic:nvPicPr>
                    <pic:cNvPr id="0" name="image33.png" descr="deepsky_button.png"/>
                    <pic:cNvPicPr preferRelativeResize="0"/>
                  </pic:nvPicPr>
                  <pic:blipFill>
                    <a:blip r:embed="rId28" cstate="screen">
                      <a:extLst>
                        <a:ext uri="{28A0092B-C50C-407E-A947-70E740481C1C}">
                          <a14:useLocalDpi xmlns:a14="http://schemas.microsoft.com/office/drawing/2010/main"/>
                        </a:ext>
                      </a:extLst>
                    </a:blip>
                    <a:srcRect/>
                    <a:stretch>
                      <a:fillRect/>
                    </a:stretch>
                  </pic:blipFill>
                  <pic:spPr>
                    <a:xfrm>
                      <a:off x="0" y="0"/>
                      <a:ext cx="190500" cy="197184"/>
                    </a:xfrm>
                    <a:prstGeom prst="rect">
                      <a:avLst/>
                    </a:prstGeom>
                    <a:ln/>
                  </pic:spPr>
                </pic:pic>
              </a:graphicData>
            </a:graphic>
          </wp:inline>
        </w:drawing>
      </w:r>
      <w:r>
        <w:t>. Different types of deep-sky objects are marked by different shapes:</w:t>
      </w:r>
    </w:p>
    <w:p w:rsidR="00530AA9" w:rsidRDefault="00AF3F6A">
      <w:pPr>
        <w:numPr>
          <w:ilvl w:val="1"/>
          <w:numId w:val="15"/>
        </w:numPr>
        <w:ind w:hanging="360"/>
        <w:contextualSpacing/>
      </w:pPr>
      <w:r>
        <w:rPr>
          <w:noProof/>
        </w:rPr>
        <w:drawing>
          <wp:inline distT="114300" distB="114300" distL="114300" distR="114300">
            <wp:extent cx="190500" cy="190500"/>
            <wp:effectExtent l="0" t="0" r="0" b="0"/>
            <wp:docPr id="11" name="image29.png" descr="starcluster_symbol.png"/>
            <wp:cNvGraphicFramePr/>
            <a:graphic xmlns:a="http://schemas.openxmlformats.org/drawingml/2006/main">
              <a:graphicData uri="http://schemas.openxmlformats.org/drawingml/2006/picture">
                <pic:pic xmlns:pic="http://schemas.openxmlformats.org/drawingml/2006/picture">
                  <pic:nvPicPr>
                    <pic:cNvPr id="0" name="image29.png" descr="starcluster_symbol.png"/>
                    <pic:cNvPicPr preferRelativeResize="0"/>
                  </pic:nvPicPr>
                  <pic:blipFill>
                    <a:blip r:embed="rId29"/>
                    <a:srcRect/>
                    <a:stretch>
                      <a:fillRect/>
                    </a:stretch>
                  </pic:blipFill>
                  <pic:spPr>
                    <a:xfrm>
                      <a:off x="0" y="0"/>
                      <a:ext cx="190500" cy="190500"/>
                    </a:xfrm>
                    <a:prstGeom prst="rect">
                      <a:avLst/>
                    </a:prstGeom>
                    <a:ln/>
                  </pic:spPr>
                </pic:pic>
              </a:graphicData>
            </a:graphic>
          </wp:inline>
        </w:drawing>
      </w:r>
      <w:r>
        <w:t xml:space="preserve"> = star cluster</w:t>
      </w:r>
    </w:p>
    <w:p w:rsidR="00530AA9" w:rsidRDefault="00AF3F6A">
      <w:pPr>
        <w:numPr>
          <w:ilvl w:val="1"/>
          <w:numId w:val="15"/>
        </w:numPr>
        <w:ind w:hanging="360"/>
        <w:contextualSpacing/>
      </w:pPr>
      <w:r>
        <w:rPr>
          <w:noProof/>
        </w:rPr>
        <w:drawing>
          <wp:inline distT="114300" distB="114300" distL="114300" distR="114300">
            <wp:extent cx="190500" cy="190500"/>
            <wp:effectExtent l="0" t="0" r="0" b="0"/>
            <wp:docPr id="6" name="image20.png" descr="nebula_symbol.png"/>
            <wp:cNvGraphicFramePr/>
            <a:graphic xmlns:a="http://schemas.openxmlformats.org/drawingml/2006/main">
              <a:graphicData uri="http://schemas.openxmlformats.org/drawingml/2006/picture">
                <pic:pic xmlns:pic="http://schemas.openxmlformats.org/drawingml/2006/picture">
                  <pic:nvPicPr>
                    <pic:cNvPr id="0" name="image20.png" descr="nebula_symbol.png"/>
                    <pic:cNvPicPr preferRelativeResize="0"/>
                  </pic:nvPicPr>
                  <pic:blipFill>
                    <a:blip r:embed="rId30" cstate="screen">
                      <a:extLst>
                        <a:ext uri="{28A0092B-C50C-407E-A947-70E740481C1C}">
                          <a14:useLocalDpi xmlns:a14="http://schemas.microsoft.com/office/drawing/2010/main"/>
                        </a:ext>
                      </a:extLst>
                    </a:blip>
                    <a:srcRect/>
                    <a:stretch>
                      <a:fillRect/>
                    </a:stretch>
                  </pic:blipFill>
                  <pic:spPr>
                    <a:xfrm>
                      <a:off x="0" y="0"/>
                      <a:ext cx="190500" cy="190500"/>
                    </a:xfrm>
                    <a:prstGeom prst="rect">
                      <a:avLst/>
                    </a:prstGeom>
                    <a:ln/>
                  </pic:spPr>
                </pic:pic>
              </a:graphicData>
            </a:graphic>
          </wp:inline>
        </w:drawing>
      </w:r>
      <w:r>
        <w:t xml:space="preserve"> = nebula</w:t>
      </w:r>
    </w:p>
    <w:p w:rsidR="00530AA9" w:rsidRDefault="00AF3F6A">
      <w:pPr>
        <w:numPr>
          <w:ilvl w:val="1"/>
          <w:numId w:val="15"/>
        </w:numPr>
        <w:ind w:hanging="360"/>
        <w:contextualSpacing/>
      </w:pPr>
      <w:r>
        <w:rPr>
          <w:noProof/>
        </w:rPr>
        <w:drawing>
          <wp:inline distT="114300" distB="114300" distL="114300" distR="114300">
            <wp:extent cx="190500" cy="190500"/>
            <wp:effectExtent l="0" t="0" r="0" b="0"/>
            <wp:docPr id="4" name="image18.png" descr="galaxy_symbol.png"/>
            <wp:cNvGraphicFramePr/>
            <a:graphic xmlns:a="http://schemas.openxmlformats.org/drawingml/2006/main">
              <a:graphicData uri="http://schemas.openxmlformats.org/drawingml/2006/picture">
                <pic:pic xmlns:pic="http://schemas.openxmlformats.org/drawingml/2006/picture">
                  <pic:nvPicPr>
                    <pic:cNvPr id="0" name="image18.png" descr="galaxy_symbol.png"/>
                    <pic:cNvPicPr preferRelativeResize="0"/>
                  </pic:nvPicPr>
                  <pic:blipFill>
                    <a:blip r:embed="rId31"/>
                    <a:srcRect/>
                    <a:stretch>
                      <a:fillRect/>
                    </a:stretch>
                  </pic:blipFill>
                  <pic:spPr>
                    <a:xfrm>
                      <a:off x="0" y="0"/>
                      <a:ext cx="190500" cy="190500"/>
                    </a:xfrm>
                    <a:prstGeom prst="rect">
                      <a:avLst/>
                    </a:prstGeom>
                    <a:ln/>
                  </pic:spPr>
                </pic:pic>
              </a:graphicData>
            </a:graphic>
          </wp:inline>
        </w:drawing>
      </w:r>
      <w:r>
        <w:t xml:space="preserve"> = galaxy</w:t>
      </w:r>
    </w:p>
    <w:p w:rsidR="00530AA9" w:rsidRDefault="00530AA9"/>
    <w:p w:rsidR="00530AA9" w:rsidRDefault="00AF3F6A">
      <w:r>
        <w:rPr>
          <w:b/>
        </w:rPr>
        <w:t>Suggested activity</w:t>
      </w:r>
      <w:r>
        <w:t>:</w:t>
      </w:r>
    </w:p>
    <w:p w:rsidR="00530AA9" w:rsidRDefault="00AF3F6A">
      <w:pPr>
        <w:numPr>
          <w:ilvl w:val="0"/>
          <w:numId w:val="7"/>
        </w:numPr>
        <w:ind w:hanging="360"/>
        <w:contextualSpacing/>
      </w:pPr>
      <w:r>
        <w:t>Students explore the sky and complete the following table:</w:t>
      </w:r>
    </w:p>
    <w:p w:rsidR="00530AA9" w:rsidRDefault="00530AA9"/>
    <w:tbl>
      <w:tblPr>
        <w:tblStyle w:val="a5"/>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1"/>
        <w:gridCol w:w="2551"/>
        <w:gridCol w:w="2551"/>
        <w:gridCol w:w="2551"/>
      </w:tblGrid>
      <w:tr w:rsidR="00530AA9" w:rsidTr="0013588D">
        <w:tc>
          <w:tcPr>
            <w:tcW w:w="2551" w:type="dxa"/>
            <w:shd w:val="clear" w:color="auto" w:fill="D9D9D9"/>
            <w:tcMar>
              <w:top w:w="100" w:type="dxa"/>
              <w:left w:w="100" w:type="dxa"/>
              <w:bottom w:w="100" w:type="dxa"/>
              <w:right w:w="100" w:type="dxa"/>
            </w:tcMar>
            <w:vAlign w:val="center"/>
          </w:tcPr>
          <w:p w:rsidR="00530AA9" w:rsidRDefault="00AF3F6A">
            <w:pPr>
              <w:widowControl w:val="0"/>
              <w:jc w:val="center"/>
            </w:pPr>
            <w:r>
              <w:rPr>
                <w:b/>
              </w:rPr>
              <w:t>Type of celestial object</w:t>
            </w:r>
          </w:p>
        </w:tc>
        <w:tc>
          <w:tcPr>
            <w:tcW w:w="2551" w:type="dxa"/>
            <w:shd w:val="clear" w:color="auto" w:fill="D9D9D9"/>
            <w:tcMar>
              <w:top w:w="100" w:type="dxa"/>
              <w:left w:w="100" w:type="dxa"/>
              <w:bottom w:w="100" w:type="dxa"/>
              <w:right w:w="100" w:type="dxa"/>
            </w:tcMar>
            <w:vAlign w:val="center"/>
          </w:tcPr>
          <w:p w:rsidR="00530AA9" w:rsidRDefault="00AF3F6A">
            <w:pPr>
              <w:widowControl w:val="0"/>
              <w:jc w:val="center"/>
            </w:pPr>
            <w:r>
              <w:rPr>
                <w:b/>
              </w:rPr>
              <w:t>One sentence description</w:t>
            </w:r>
          </w:p>
        </w:tc>
        <w:tc>
          <w:tcPr>
            <w:tcW w:w="2551" w:type="dxa"/>
            <w:shd w:val="clear" w:color="auto" w:fill="D9D9D9"/>
            <w:tcMar>
              <w:top w:w="100" w:type="dxa"/>
              <w:left w:w="100" w:type="dxa"/>
              <w:bottom w:w="100" w:type="dxa"/>
              <w:right w:w="100" w:type="dxa"/>
            </w:tcMar>
            <w:vAlign w:val="center"/>
          </w:tcPr>
          <w:p w:rsidR="00530AA9" w:rsidRDefault="00AF3F6A">
            <w:pPr>
              <w:widowControl w:val="0"/>
              <w:jc w:val="center"/>
            </w:pPr>
            <w:r>
              <w:rPr>
                <w:b/>
              </w:rPr>
              <w:t>Example</w:t>
            </w:r>
          </w:p>
        </w:tc>
        <w:tc>
          <w:tcPr>
            <w:tcW w:w="2551" w:type="dxa"/>
            <w:shd w:val="clear" w:color="auto" w:fill="D9D9D9"/>
            <w:tcMar>
              <w:top w:w="100" w:type="dxa"/>
              <w:left w:w="100" w:type="dxa"/>
              <w:bottom w:w="100" w:type="dxa"/>
              <w:right w:w="100" w:type="dxa"/>
            </w:tcMar>
            <w:vAlign w:val="center"/>
          </w:tcPr>
          <w:p w:rsidR="00530AA9" w:rsidRDefault="00AF3F6A">
            <w:pPr>
              <w:widowControl w:val="0"/>
              <w:jc w:val="center"/>
            </w:pPr>
            <w:r>
              <w:rPr>
                <w:b/>
              </w:rPr>
              <w:t xml:space="preserve">Image of the example (screenshot from </w:t>
            </w:r>
            <w:proofErr w:type="spellStart"/>
            <w:r>
              <w:rPr>
                <w:b/>
              </w:rPr>
              <w:t>stellarium</w:t>
            </w:r>
            <w:proofErr w:type="spellEnd"/>
            <w:r>
              <w:rPr>
                <w:b/>
              </w:rPr>
              <w:t>)</w:t>
            </w:r>
          </w:p>
        </w:tc>
      </w:tr>
      <w:tr w:rsidR="00530AA9" w:rsidTr="0013588D">
        <w:tc>
          <w:tcPr>
            <w:tcW w:w="2551" w:type="dxa"/>
            <w:tcMar>
              <w:top w:w="100" w:type="dxa"/>
              <w:left w:w="100" w:type="dxa"/>
              <w:bottom w:w="100" w:type="dxa"/>
              <w:right w:w="100" w:type="dxa"/>
            </w:tcMar>
            <w:vAlign w:val="center"/>
          </w:tcPr>
          <w:p w:rsidR="00530AA9" w:rsidRDefault="00AF3F6A">
            <w:pPr>
              <w:widowControl w:val="0"/>
              <w:jc w:val="center"/>
            </w:pPr>
            <w:r>
              <w:t>Artificial satellite</w:t>
            </w: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r>
      <w:tr w:rsidR="00530AA9" w:rsidTr="0013588D">
        <w:tc>
          <w:tcPr>
            <w:tcW w:w="2551" w:type="dxa"/>
            <w:tcMar>
              <w:top w:w="100" w:type="dxa"/>
              <w:left w:w="100" w:type="dxa"/>
              <w:bottom w:w="100" w:type="dxa"/>
              <w:right w:w="100" w:type="dxa"/>
            </w:tcMar>
            <w:vAlign w:val="center"/>
          </w:tcPr>
          <w:p w:rsidR="00530AA9" w:rsidRDefault="00AF3F6A">
            <w:pPr>
              <w:widowControl w:val="0"/>
              <w:jc w:val="center"/>
            </w:pPr>
            <w:r>
              <w:t>Moon</w:t>
            </w: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r>
      <w:tr w:rsidR="00530AA9" w:rsidTr="0013588D">
        <w:tc>
          <w:tcPr>
            <w:tcW w:w="2551" w:type="dxa"/>
            <w:tcMar>
              <w:top w:w="100" w:type="dxa"/>
              <w:left w:w="100" w:type="dxa"/>
              <w:bottom w:w="100" w:type="dxa"/>
              <w:right w:w="100" w:type="dxa"/>
            </w:tcMar>
            <w:vAlign w:val="center"/>
          </w:tcPr>
          <w:p w:rsidR="00530AA9" w:rsidRDefault="00AF3F6A">
            <w:pPr>
              <w:widowControl w:val="0"/>
              <w:jc w:val="center"/>
            </w:pPr>
            <w:r>
              <w:t>Dwarf planet</w:t>
            </w: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r>
      <w:tr w:rsidR="00530AA9" w:rsidTr="0013588D">
        <w:tc>
          <w:tcPr>
            <w:tcW w:w="2551" w:type="dxa"/>
            <w:tcMar>
              <w:top w:w="100" w:type="dxa"/>
              <w:left w:w="100" w:type="dxa"/>
              <w:bottom w:w="100" w:type="dxa"/>
              <w:right w:w="100" w:type="dxa"/>
            </w:tcMar>
            <w:vAlign w:val="center"/>
          </w:tcPr>
          <w:p w:rsidR="00530AA9" w:rsidRDefault="00AF3F6A">
            <w:pPr>
              <w:widowControl w:val="0"/>
              <w:jc w:val="center"/>
            </w:pPr>
            <w:r>
              <w:lastRenderedPageBreak/>
              <w:t>Planet</w:t>
            </w: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r>
      <w:tr w:rsidR="00530AA9" w:rsidTr="0013588D">
        <w:tc>
          <w:tcPr>
            <w:tcW w:w="2551" w:type="dxa"/>
            <w:tcMar>
              <w:top w:w="100" w:type="dxa"/>
              <w:left w:w="100" w:type="dxa"/>
              <w:bottom w:w="100" w:type="dxa"/>
              <w:right w:w="100" w:type="dxa"/>
            </w:tcMar>
            <w:vAlign w:val="center"/>
          </w:tcPr>
          <w:p w:rsidR="00530AA9" w:rsidRDefault="00AF3F6A">
            <w:pPr>
              <w:widowControl w:val="0"/>
              <w:jc w:val="center"/>
            </w:pPr>
            <w:r>
              <w:t>Star</w:t>
            </w: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r>
      <w:tr w:rsidR="00530AA9" w:rsidTr="0013588D">
        <w:tc>
          <w:tcPr>
            <w:tcW w:w="2551" w:type="dxa"/>
            <w:tcMar>
              <w:top w:w="100" w:type="dxa"/>
              <w:left w:w="100" w:type="dxa"/>
              <w:bottom w:w="100" w:type="dxa"/>
              <w:right w:w="100" w:type="dxa"/>
            </w:tcMar>
            <w:vAlign w:val="center"/>
          </w:tcPr>
          <w:p w:rsidR="00530AA9" w:rsidRDefault="00AF3F6A">
            <w:pPr>
              <w:widowControl w:val="0"/>
              <w:jc w:val="center"/>
            </w:pPr>
            <w:r>
              <w:t>Star cluster</w:t>
            </w: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r>
      <w:tr w:rsidR="00530AA9" w:rsidTr="0013588D">
        <w:tc>
          <w:tcPr>
            <w:tcW w:w="2551" w:type="dxa"/>
            <w:tcMar>
              <w:top w:w="100" w:type="dxa"/>
              <w:left w:w="100" w:type="dxa"/>
              <w:bottom w:w="100" w:type="dxa"/>
              <w:right w:w="100" w:type="dxa"/>
            </w:tcMar>
            <w:vAlign w:val="center"/>
          </w:tcPr>
          <w:p w:rsidR="00530AA9" w:rsidRDefault="00AF3F6A">
            <w:pPr>
              <w:widowControl w:val="0"/>
              <w:jc w:val="center"/>
            </w:pPr>
            <w:r>
              <w:t>Nebula</w:t>
            </w: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r>
      <w:tr w:rsidR="00530AA9" w:rsidTr="0013588D">
        <w:tc>
          <w:tcPr>
            <w:tcW w:w="2551" w:type="dxa"/>
            <w:tcMar>
              <w:top w:w="100" w:type="dxa"/>
              <w:left w:w="100" w:type="dxa"/>
              <w:bottom w:w="100" w:type="dxa"/>
              <w:right w:w="100" w:type="dxa"/>
            </w:tcMar>
            <w:vAlign w:val="center"/>
          </w:tcPr>
          <w:p w:rsidR="00530AA9" w:rsidRDefault="00AF3F6A">
            <w:pPr>
              <w:widowControl w:val="0"/>
              <w:jc w:val="center"/>
            </w:pPr>
            <w:r>
              <w:t>Galaxy</w:t>
            </w: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c>
          <w:tcPr>
            <w:tcW w:w="2551" w:type="dxa"/>
            <w:tcMar>
              <w:top w:w="100" w:type="dxa"/>
              <w:left w:w="100" w:type="dxa"/>
              <w:bottom w:w="100" w:type="dxa"/>
              <w:right w:w="100" w:type="dxa"/>
            </w:tcMar>
            <w:vAlign w:val="center"/>
          </w:tcPr>
          <w:p w:rsidR="00530AA9" w:rsidRDefault="00530AA9">
            <w:pPr>
              <w:widowControl w:val="0"/>
              <w:jc w:val="center"/>
            </w:pPr>
          </w:p>
        </w:tc>
      </w:tr>
    </w:tbl>
    <w:p w:rsidR="00530AA9" w:rsidRDefault="00530AA9"/>
    <w:p w:rsidR="00530AA9" w:rsidRDefault="00530AA9"/>
    <w:p w:rsidR="00530AA9" w:rsidRDefault="00530AA9">
      <w:pPr>
        <w:pStyle w:val="Heading3"/>
        <w:contextualSpacing w:val="0"/>
      </w:pPr>
      <w:bookmarkStart w:id="14" w:name="h.cm4txei2oy6g" w:colFirst="0" w:colLast="0"/>
      <w:bookmarkEnd w:id="14"/>
    </w:p>
    <w:p w:rsidR="00530AA9" w:rsidRDefault="00AF3F6A" w:rsidP="0013588D">
      <w:r>
        <w:br w:type="page"/>
      </w:r>
      <w:bookmarkStart w:id="15" w:name="h.q6m1ac3rugyy" w:colFirst="0" w:colLast="0"/>
      <w:bookmarkEnd w:id="15"/>
    </w:p>
    <w:p w:rsidR="00530AA9" w:rsidRDefault="00AF3F6A">
      <w:pPr>
        <w:pStyle w:val="Heading3"/>
        <w:contextualSpacing w:val="0"/>
      </w:pPr>
      <w:bookmarkStart w:id="16" w:name="h.unsjjl97cbj4" w:colFirst="0" w:colLast="0"/>
      <w:bookmarkEnd w:id="16"/>
      <w:r>
        <w:rPr>
          <w:b/>
          <w:i/>
        </w:rPr>
        <w:lastRenderedPageBreak/>
        <w:t>Interactive 4 - Galaxy Zoo</w:t>
      </w:r>
    </w:p>
    <w:tbl>
      <w:tblPr>
        <w:tblStyle w:val="a6"/>
        <w:tblW w:w="10204" w:type="dxa"/>
        <w:tblLayout w:type="fixed"/>
        <w:tblLook w:val="0600" w:firstRow="0" w:lastRow="0" w:firstColumn="0" w:lastColumn="0" w:noHBand="1" w:noVBand="1"/>
      </w:tblPr>
      <w:tblGrid>
        <w:gridCol w:w="5102"/>
        <w:gridCol w:w="5102"/>
      </w:tblGrid>
      <w:tr w:rsidR="00530AA9" w:rsidTr="0013588D">
        <w:tc>
          <w:tcPr>
            <w:tcW w:w="5102" w:type="dxa"/>
            <w:tcMar>
              <w:top w:w="100" w:type="dxa"/>
              <w:left w:w="100" w:type="dxa"/>
              <w:bottom w:w="100" w:type="dxa"/>
              <w:right w:w="100" w:type="dxa"/>
            </w:tcMar>
            <w:vAlign w:val="center"/>
          </w:tcPr>
          <w:p w:rsidR="00530AA9" w:rsidRDefault="00AF3F6A">
            <w:pPr>
              <w:jc w:val="center"/>
            </w:pPr>
            <w:r>
              <w:rPr>
                <w:noProof/>
              </w:rPr>
              <w:drawing>
                <wp:inline distT="114300" distB="114300" distL="114300" distR="114300">
                  <wp:extent cx="3095625" cy="3276600"/>
                  <wp:effectExtent l="0" t="0" r="0" b="0"/>
                  <wp:docPr id="19" name="image37.jpg" descr="GalaxyZoo.jpg"/>
                  <wp:cNvGraphicFramePr/>
                  <a:graphic xmlns:a="http://schemas.openxmlformats.org/drawingml/2006/main">
                    <a:graphicData uri="http://schemas.openxmlformats.org/drawingml/2006/picture">
                      <pic:pic xmlns:pic="http://schemas.openxmlformats.org/drawingml/2006/picture">
                        <pic:nvPicPr>
                          <pic:cNvPr id="0" name="image37.jpg" descr="GalaxyZoo.jpg"/>
                          <pic:cNvPicPr preferRelativeResize="0"/>
                        </pic:nvPicPr>
                        <pic:blipFill>
                          <a:blip r:embed="rId32" cstate="screen">
                            <a:extLst>
                              <a:ext uri="{28A0092B-C50C-407E-A947-70E740481C1C}">
                                <a14:useLocalDpi xmlns:a14="http://schemas.microsoft.com/office/drawing/2010/main"/>
                              </a:ext>
                            </a:extLst>
                          </a:blip>
                          <a:srcRect/>
                          <a:stretch>
                            <a:fillRect/>
                          </a:stretch>
                        </pic:blipFill>
                        <pic:spPr>
                          <a:xfrm>
                            <a:off x="0" y="0"/>
                            <a:ext cx="3095625" cy="3276600"/>
                          </a:xfrm>
                          <a:prstGeom prst="rect">
                            <a:avLst/>
                          </a:prstGeom>
                          <a:ln/>
                        </pic:spPr>
                      </pic:pic>
                    </a:graphicData>
                  </a:graphic>
                </wp:inline>
              </w:drawing>
            </w:r>
          </w:p>
        </w:tc>
        <w:tc>
          <w:tcPr>
            <w:tcW w:w="5102" w:type="dxa"/>
            <w:tcMar>
              <w:top w:w="100" w:type="dxa"/>
              <w:left w:w="100" w:type="dxa"/>
              <w:bottom w:w="100" w:type="dxa"/>
              <w:right w:w="100" w:type="dxa"/>
            </w:tcMar>
            <w:vAlign w:val="center"/>
          </w:tcPr>
          <w:p w:rsidR="00530AA9" w:rsidRDefault="00AF3F6A">
            <w:r>
              <w:t xml:space="preserve">Fabien </w:t>
            </w:r>
            <w:proofErr w:type="spellStart"/>
            <w:r>
              <w:t>Chéreau</w:t>
            </w:r>
            <w:proofErr w:type="spellEnd"/>
            <w:r>
              <w:t xml:space="preserve">, </w:t>
            </w:r>
            <w:proofErr w:type="spellStart"/>
            <w:r>
              <w:t>Villefranche-sur-Saône</w:t>
            </w:r>
            <w:proofErr w:type="spellEnd"/>
            <w:r>
              <w:t>, France</w:t>
            </w:r>
          </w:p>
          <w:p w:rsidR="00530AA9" w:rsidRDefault="00B46D68">
            <w:hyperlink r:id="rId33">
              <w:r w:rsidR="00AF3F6A">
                <w:rPr>
                  <w:color w:val="1155CC"/>
                  <w:u w:val="single"/>
                </w:rPr>
                <w:t>https://www.galaxyzoo.org/?_ga=1.161787516.1726421662.1464561173</w:t>
              </w:r>
            </w:hyperlink>
            <w:r w:rsidR="00AF3F6A">
              <w:t xml:space="preserve"> </w:t>
            </w:r>
          </w:p>
          <w:p w:rsidR="00530AA9" w:rsidRDefault="00530AA9"/>
          <w:p w:rsidR="00530AA9" w:rsidRDefault="00AF3F6A">
            <w:r>
              <w:rPr>
                <w:i/>
                <w:shd w:val="clear" w:color="auto" w:fill="CFE2F3"/>
              </w:rPr>
              <w:t xml:space="preserve">This is a web-based citizen science project from </w:t>
            </w:r>
            <w:proofErr w:type="spellStart"/>
            <w:r>
              <w:rPr>
                <w:i/>
                <w:shd w:val="clear" w:color="auto" w:fill="CFE2F3"/>
              </w:rPr>
              <w:t>Zooniverse</w:t>
            </w:r>
            <w:proofErr w:type="spellEnd"/>
            <w:r>
              <w:rPr>
                <w:i/>
                <w:shd w:val="clear" w:color="auto" w:fill="CFE2F3"/>
              </w:rPr>
              <w:t xml:space="preserve"> that allows users to view real images of galaxies taken by astronomers and classify each galaxy based on its shape. It is free to </w:t>
            </w:r>
            <w:proofErr w:type="spellStart"/>
            <w:r>
              <w:rPr>
                <w:i/>
                <w:shd w:val="clear" w:color="auto" w:fill="CFE2F3"/>
              </w:rPr>
              <w:t>signup</w:t>
            </w:r>
            <w:proofErr w:type="spellEnd"/>
            <w:r>
              <w:rPr>
                <w:i/>
                <w:shd w:val="clear" w:color="auto" w:fill="CFE2F3"/>
              </w:rPr>
              <w:t xml:space="preserve"> for an account.</w:t>
            </w:r>
          </w:p>
          <w:p w:rsidR="00530AA9" w:rsidRDefault="00530AA9"/>
        </w:tc>
      </w:tr>
    </w:tbl>
    <w:p w:rsidR="00530AA9" w:rsidRDefault="00530AA9"/>
    <w:p w:rsidR="00530AA9" w:rsidRDefault="00AF3F6A">
      <w:r>
        <w:rPr>
          <w:b/>
        </w:rPr>
        <w:t>Instructions</w:t>
      </w:r>
      <w:r>
        <w:t>:</w:t>
      </w:r>
    </w:p>
    <w:p w:rsidR="00530AA9" w:rsidRDefault="00AF3F6A">
      <w:pPr>
        <w:numPr>
          <w:ilvl w:val="0"/>
          <w:numId w:val="15"/>
        </w:numPr>
        <w:ind w:hanging="360"/>
        <w:contextualSpacing/>
      </w:pPr>
      <w:r>
        <w:t xml:space="preserve">Sign up for or login to a </w:t>
      </w:r>
      <w:proofErr w:type="spellStart"/>
      <w:r>
        <w:t>Zooniverse</w:t>
      </w:r>
      <w:proofErr w:type="spellEnd"/>
      <w:r>
        <w:t xml:space="preserve"> account (while it is not necessary to sign up, users with an account receive credit for the galaxies they have classified)</w:t>
      </w:r>
    </w:p>
    <w:p w:rsidR="00530AA9" w:rsidRDefault="00AF3F6A">
      <w:pPr>
        <w:numPr>
          <w:ilvl w:val="0"/>
          <w:numId w:val="15"/>
        </w:numPr>
        <w:ind w:hanging="360"/>
        <w:contextualSpacing/>
      </w:pPr>
      <w:r>
        <w:t xml:space="preserve">Click </w:t>
      </w:r>
      <w:r>
        <w:rPr>
          <w:b/>
          <w:i/>
        </w:rPr>
        <w:t>Begin Classifying</w:t>
      </w:r>
      <w:r>
        <w:t xml:space="preserve"> button to start classifying galaxies.</w:t>
      </w:r>
    </w:p>
    <w:p w:rsidR="00530AA9" w:rsidRDefault="00AF3F6A">
      <w:pPr>
        <w:numPr>
          <w:ilvl w:val="0"/>
          <w:numId w:val="15"/>
        </w:numPr>
        <w:ind w:hanging="360"/>
        <w:contextualSpacing/>
      </w:pPr>
      <w:r>
        <w:t xml:space="preserve">If it is difficult to classify or understand what to look for, click the </w:t>
      </w:r>
      <w:r>
        <w:rPr>
          <w:b/>
          <w:i/>
        </w:rPr>
        <w:t xml:space="preserve">Examples </w:t>
      </w:r>
      <w:r>
        <w:t>button to see examples of images that are already classified.</w:t>
      </w:r>
    </w:p>
    <w:p w:rsidR="00530AA9" w:rsidRDefault="00AF3F6A">
      <w:pPr>
        <w:numPr>
          <w:ilvl w:val="0"/>
          <w:numId w:val="15"/>
        </w:numPr>
        <w:ind w:hanging="360"/>
        <w:contextualSpacing/>
      </w:pPr>
      <w:r>
        <w:t xml:space="preserve">Sometimes inverted images make it easier to see certain details of the galaxy. To do this, click the </w:t>
      </w:r>
      <w:r>
        <w:rPr>
          <w:b/>
          <w:i/>
        </w:rPr>
        <w:t xml:space="preserve">Invert </w:t>
      </w:r>
      <w:r>
        <w:t>button.</w:t>
      </w:r>
    </w:p>
    <w:p w:rsidR="00530AA9" w:rsidRDefault="00AF3F6A">
      <w:pPr>
        <w:numPr>
          <w:ilvl w:val="0"/>
          <w:numId w:val="15"/>
        </w:numPr>
        <w:ind w:hanging="360"/>
        <w:contextualSpacing/>
      </w:pPr>
      <w:r>
        <w:t xml:space="preserve">If a mistake is made, click the </w:t>
      </w:r>
      <w:r>
        <w:rPr>
          <w:b/>
          <w:i/>
        </w:rPr>
        <w:t xml:space="preserve">Restart </w:t>
      </w:r>
      <w:r>
        <w:t>button to classify the galaxy again.</w:t>
      </w:r>
    </w:p>
    <w:p w:rsidR="00530AA9" w:rsidRDefault="00AF3F6A">
      <w:pPr>
        <w:numPr>
          <w:ilvl w:val="0"/>
          <w:numId w:val="15"/>
        </w:numPr>
        <w:ind w:hanging="360"/>
        <w:contextualSpacing/>
      </w:pPr>
      <w:r>
        <w:t xml:space="preserve">Teachers can use the </w:t>
      </w:r>
      <w:r>
        <w:rPr>
          <w:b/>
        </w:rPr>
        <w:t xml:space="preserve">Navigator </w:t>
      </w:r>
      <w:r>
        <w:t>button to classify galaxies together with the students as a class.</w:t>
      </w:r>
    </w:p>
    <w:p w:rsidR="00530AA9" w:rsidRDefault="00530AA9"/>
    <w:p w:rsidR="00530AA9" w:rsidRDefault="00AF3F6A">
      <w:r>
        <w:rPr>
          <w:b/>
        </w:rPr>
        <w:t>Extension</w:t>
      </w:r>
      <w:r>
        <w:t>:</w:t>
      </w:r>
    </w:p>
    <w:p w:rsidR="00530AA9" w:rsidRDefault="00AF3F6A">
      <w:pPr>
        <w:numPr>
          <w:ilvl w:val="0"/>
          <w:numId w:val="3"/>
        </w:numPr>
        <w:ind w:hanging="360"/>
        <w:contextualSpacing/>
      </w:pPr>
      <w:r>
        <w:t xml:space="preserve">There are other space projects on the </w:t>
      </w:r>
      <w:proofErr w:type="spellStart"/>
      <w:r>
        <w:t>zooniverse</w:t>
      </w:r>
      <w:proofErr w:type="spellEnd"/>
      <w:r>
        <w:t xml:space="preserve"> webpage </w:t>
      </w:r>
      <w:hyperlink r:id="rId34">
        <w:r>
          <w:rPr>
            <w:color w:val="1155CC"/>
            <w:u w:val="single"/>
          </w:rPr>
          <w:t>https://www.zooniverse.org/projects?discipline=astronomy&amp;page=1</w:t>
        </w:r>
      </w:hyperlink>
      <w:r>
        <w:t xml:space="preserve"> </w:t>
      </w:r>
    </w:p>
    <w:p w:rsidR="00530AA9" w:rsidRDefault="00530AA9"/>
    <w:p w:rsidR="00530AA9" w:rsidRDefault="00530AA9"/>
    <w:p w:rsidR="00530AA9" w:rsidRDefault="00530AA9"/>
    <w:p w:rsidR="00530AA9" w:rsidRDefault="00530AA9"/>
    <w:p w:rsidR="00530AA9" w:rsidRDefault="00AF3F6A">
      <w:r>
        <w:br w:type="page"/>
      </w:r>
    </w:p>
    <w:p w:rsidR="00530AA9" w:rsidRDefault="00AF3F6A">
      <w:pPr>
        <w:pStyle w:val="Heading2"/>
        <w:contextualSpacing w:val="0"/>
      </w:pPr>
      <w:bookmarkStart w:id="17" w:name="h.ywxarwowouv" w:colFirst="0" w:colLast="0"/>
      <w:bookmarkEnd w:id="17"/>
      <w:r>
        <w:rPr>
          <w:b/>
          <w:color w:val="3D85C6"/>
        </w:rPr>
        <w:lastRenderedPageBreak/>
        <w:t>Practical Activities</w:t>
      </w:r>
      <w:r>
        <w:rPr>
          <w:noProof/>
        </w:rPr>
        <w:drawing>
          <wp:anchor distT="114300" distB="114300" distL="114300" distR="114300" simplePos="0" relativeHeight="251653120" behindDoc="0" locked="0" layoutInCell="0" hidden="0" allowOverlap="1">
            <wp:simplePos x="0" y="0"/>
            <wp:positionH relativeFrom="margin">
              <wp:posOffset>3206250</wp:posOffset>
            </wp:positionH>
            <wp:positionV relativeFrom="paragraph">
              <wp:posOffset>419100</wp:posOffset>
            </wp:positionV>
            <wp:extent cx="3160462" cy="1801893"/>
            <wp:effectExtent l="0" t="0" r="0" b="0"/>
            <wp:wrapSquare wrapText="bothSides" distT="114300" distB="114300" distL="114300" distR="114300"/>
            <wp:docPr id="7" name="image21.png" descr="Capture.PNG"/>
            <wp:cNvGraphicFramePr/>
            <a:graphic xmlns:a="http://schemas.openxmlformats.org/drawingml/2006/main">
              <a:graphicData uri="http://schemas.openxmlformats.org/drawingml/2006/picture">
                <pic:pic xmlns:pic="http://schemas.openxmlformats.org/drawingml/2006/picture">
                  <pic:nvPicPr>
                    <pic:cNvPr id="0" name="image21.png" descr="Capture.PNG"/>
                    <pic:cNvPicPr preferRelativeResize="0"/>
                  </pic:nvPicPr>
                  <pic:blipFill>
                    <a:blip r:embed="rId35" cstate="screen">
                      <a:extLst>
                        <a:ext uri="{28A0092B-C50C-407E-A947-70E740481C1C}">
                          <a14:useLocalDpi xmlns:a14="http://schemas.microsoft.com/office/drawing/2010/main"/>
                        </a:ext>
                      </a:extLst>
                    </a:blip>
                    <a:srcRect/>
                    <a:stretch>
                      <a:fillRect/>
                    </a:stretch>
                  </pic:blipFill>
                  <pic:spPr>
                    <a:xfrm>
                      <a:off x="0" y="0"/>
                      <a:ext cx="3160462" cy="1801893"/>
                    </a:xfrm>
                    <a:prstGeom prst="rect">
                      <a:avLst/>
                    </a:prstGeom>
                    <a:ln/>
                  </pic:spPr>
                </pic:pic>
              </a:graphicData>
            </a:graphic>
          </wp:anchor>
        </w:drawing>
      </w:r>
    </w:p>
    <w:p w:rsidR="00530AA9" w:rsidRDefault="00AF3F6A">
      <w:pPr>
        <w:pStyle w:val="Heading3"/>
        <w:contextualSpacing w:val="0"/>
      </w:pPr>
      <w:bookmarkStart w:id="18" w:name="h.lxcvj6epua47" w:colFirst="0" w:colLast="0"/>
      <w:bookmarkEnd w:id="18"/>
      <w:r>
        <w:rPr>
          <w:b/>
          <w:i/>
        </w:rPr>
        <w:t>Activity 1 - Big Bang Timeline</w:t>
      </w:r>
    </w:p>
    <w:p w:rsidR="00530AA9" w:rsidRDefault="00AF3F6A">
      <w:r>
        <w:rPr>
          <w:i/>
          <w:shd w:val="clear" w:color="auto" w:fill="CFE2F3"/>
        </w:rPr>
        <w:t>This activity integrates research and ICT skills to create a timeline of the Big Bang from the moment when the Universe came into existence to the formation of the Solar System and the present day.</w:t>
      </w:r>
    </w:p>
    <w:p w:rsidR="00530AA9" w:rsidRDefault="00530AA9"/>
    <w:p w:rsidR="00530AA9" w:rsidRDefault="00AF3F6A">
      <w:r>
        <w:rPr>
          <w:b/>
        </w:rPr>
        <w:t>Equipment</w:t>
      </w:r>
      <w:r>
        <w:t>:</w:t>
      </w:r>
    </w:p>
    <w:p w:rsidR="00530AA9" w:rsidRDefault="00AF3F6A">
      <w:pPr>
        <w:numPr>
          <w:ilvl w:val="0"/>
          <w:numId w:val="18"/>
        </w:numPr>
        <w:ind w:hanging="360"/>
        <w:contextualSpacing/>
      </w:pPr>
      <w:r>
        <w:t>Computer with access to internet</w:t>
      </w:r>
    </w:p>
    <w:p w:rsidR="00530AA9" w:rsidRDefault="00AF3F6A">
      <w:pPr>
        <w:numPr>
          <w:ilvl w:val="0"/>
          <w:numId w:val="18"/>
        </w:numPr>
        <w:ind w:hanging="360"/>
        <w:contextualSpacing/>
      </w:pPr>
      <w:r>
        <w:t>Google account</w:t>
      </w:r>
    </w:p>
    <w:p w:rsidR="00530AA9" w:rsidRDefault="00530AA9"/>
    <w:p w:rsidR="00530AA9" w:rsidRDefault="00AF3F6A">
      <w:r>
        <w:rPr>
          <w:b/>
        </w:rPr>
        <w:t>Method</w:t>
      </w:r>
      <w:r>
        <w:t>:</w:t>
      </w:r>
    </w:p>
    <w:p w:rsidR="00530AA9" w:rsidRDefault="00AF3F6A">
      <w:pPr>
        <w:numPr>
          <w:ilvl w:val="0"/>
          <w:numId w:val="5"/>
        </w:numPr>
        <w:ind w:hanging="360"/>
        <w:contextualSpacing/>
      </w:pPr>
      <w:r>
        <w:t>Watch the following videos about the events after the Big Bang, taking notes on the important events and related timeframes/years/dates:</w:t>
      </w:r>
    </w:p>
    <w:p w:rsidR="00530AA9" w:rsidRDefault="00B46D68">
      <w:pPr>
        <w:numPr>
          <w:ilvl w:val="1"/>
          <w:numId w:val="5"/>
        </w:numPr>
        <w:ind w:hanging="360"/>
        <w:contextualSpacing/>
      </w:pPr>
      <w:hyperlink r:id="rId36">
        <w:r w:rsidR="00AF3F6A">
          <w:rPr>
            <w:color w:val="1155CC"/>
            <w:u w:val="single"/>
          </w:rPr>
          <w:t>https://www.youtube.com/watch?v=hSZqhqR5XKM</w:t>
        </w:r>
      </w:hyperlink>
      <w:r w:rsidR="00AF3F6A">
        <w:t xml:space="preserve"> (</w:t>
      </w:r>
      <w:r w:rsidR="00AF3F6A">
        <w:rPr>
          <w:i/>
        </w:rPr>
        <w:t>History Channel - The Birth of the Universe: Big Bang and Beyond</w:t>
      </w:r>
      <w:r w:rsidR="00AF3F6A">
        <w:t>)</w:t>
      </w:r>
    </w:p>
    <w:p w:rsidR="00530AA9" w:rsidRDefault="00B46D68">
      <w:pPr>
        <w:numPr>
          <w:ilvl w:val="1"/>
          <w:numId w:val="5"/>
        </w:numPr>
        <w:ind w:hanging="360"/>
        <w:contextualSpacing/>
      </w:pPr>
      <w:hyperlink r:id="rId37">
        <w:r w:rsidR="00AF3F6A">
          <w:rPr>
            <w:color w:val="1155CC"/>
            <w:u w:val="single"/>
          </w:rPr>
          <w:t>https://www.youtube.com/watch?v=l_Om5TNJVmE</w:t>
        </w:r>
      </w:hyperlink>
      <w:r w:rsidR="00AF3F6A">
        <w:t xml:space="preserve"> </w:t>
      </w:r>
      <w:r w:rsidR="00AF3F6A">
        <w:rPr>
          <w:i/>
        </w:rPr>
        <w:t xml:space="preserve">(King </w:t>
      </w:r>
      <w:proofErr w:type="spellStart"/>
      <w:r w:rsidR="00AF3F6A">
        <w:rPr>
          <w:i/>
        </w:rPr>
        <w:t>Crocoduck</w:t>
      </w:r>
      <w:proofErr w:type="spellEnd"/>
      <w:r w:rsidR="00AF3F6A">
        <w:rPr>
          <w:i/>
        </w:rPr>
        <w:t xml:space="preserve"> - A Brief Timeline of EVERYTHING)</w:t>
      </w:r>
    </w:p>
    <w:p w:rsidR="00530AA9" w:rsidRDefault="00AF3F6A">
      <w:pPr>
        <w:numPr>
          <w:ilvl w:val="0"/>
          <w:numId w:val="5"/>
        </w:numPr>
        <w:ind w:hanging="360"/>
        <w:contextualSpacing/>
      </w:pPr>
      <w:r>
        <w:t xml:space="preserve">Open </w:t>
      </w:r>
      <w:proofErr w:type="gramStart"/>
      <w:r>
        <w:rPr>
          <w:b/>
        </w:rPr>
        <w:t>The</w:t>
      </w:r>
      <w:proofErr w:type="gramEnd"/>
      <w:r>
        <w:rPr>
          <w:b/>
        </w:rPr>
        <w:t xml:space="preserve"> Big Bang Timeline</w:t>
      </w:r>
      <w:r>
        <w:t xml:space="preserve"> spreadsheet (</w:t>
      </w:r>
      <w:hyperlink r:id="rId38">
        <w:r>
          <w:rPr>
            <w:color w:val="1155CC"/>
            <w:u w:val="single"/>
          </w:rPr>
          <w:t>https://goo.gl/8A5rAk</w:t>
        </w:r>
      </w:hyperlink>
      <w:r>
        <w:t>) - this is the template for creating a timeline. Select “</w:t>
      </w:r>
      <w:r>
        <w:rPr>
          <w:b/>
        </w:rPr>
        <w:t>File</w:t>
      </w:r>
      <w:r>
        <w:t>” then “</w:t>
      </w:r>
      <w:r>
        <w:rPr>
          <w:b/>
        </w:rPr>
        <w:t>Make a copy…</w:t>
      </w:r>
      <w:r>
        <w:t>” to save an editable copy of the template to the Google drive.</w:t>
      </w:r>
    </w:p>
    <w:p w:rsidR="00530AA9" w:rsidRDefault="00AF3F6A">
      <w:pPr>
        <w:numPr>
          <w:ilvl w:val="0"/>
          <w:numId w:val="5"/>
        </w:numPr>
        <w:ind w:hanging="360"/>
        <w:contextualSpacing/>
      </w:pPr>
      <w:r>
        <w:t>The first row under the headings is coloured PINK and this row is for the title of the timeline (see sample timeline for details).</w:t>
      </w:r>
    </w:p>
    <w:p w:rsidR="00530AA9" w:rsidRDefault="00AF3F6A">
      <w:pPr>
        <w:numPr>
          <w:ilvl w:val="0"/>
          <w:numId w:val="5"/>
        </w:numPr>
        <w:ind w:hanging="360"/>
        <w:contextualSpacing/>
      </w:pPr>
      <w:r>
        <w:t xml:space="preserve">Edit the spreadsheet based on the events outlined in Step 1. </w:t>
      </w:r>
    </w:p>
    <w:p w:rsidR="00530AA9" w:rsidRDefault="00AF3F6A">
      <w:pPr>
        <w:numPr>
          <w:ilvl w:val="1"/>
          <w:numId w:val="5"/>
        </w:numPr>
        <w:ind w:hanging="360"/>
        <w:contextualSpacing/>
      </w:pPr>
      <w:r>
        <w:t xml:space="preserve">For the </w:t>
      </w:r>
      <w:proofErr w:type="spellStart"/>
      <w:r>
        <w:t>the</w:t>
      </w:r>
      <w:proofErr w:type="spellEnd"/>
      <w:r>
        <w:t xml:space="preserve"> first row, the “</w:t>
      </w:r>
      <w:r>
        <w:rPr>
          <w:b/>
        </w:rPr>
        <w:t>Year</w:t>
      </w:r>
      <w:r>
        <w:t>” column already has the year of the Big Bang entered: -13,700,000,000. This year is 13.7 billion years ago. Note that in the timeline, the year 0 is 1BC (or 2016 years ago if the current year is 2016), so any event that occurred in a year before 1BC will be in negative numbers.</w:t>
      </w:r>
    </w:p>
    <w:p w:rsidR="00530AA9" w:rsidRDefault="00AF3F6A">
      <w:pPr>
        <w:numPr>
          <w:ilvl w:val="1"/>
          <w:numId w:val="5"/>
        </w:numPr>
        <w:ind w:hanging="360"/>
        <w:contextualSpacing/>
      </w:pPr>
      <w:r>
        <w:t xml:space="preserve">The other rows, which are WHITE, are for each of the events to be </w:t>
      </w:r>
      <w:proofErr w:type="gramStart"/>
      <w:r>
        <w:t>include</w:t>
      </w:r>
      <w:proofErr w:type="gramEnd"/>
      <w:r>
        <w:t xml:space="preserve"> on the timeline. For example:</w:t>
      </w:r>
    </w:p>
    <w:p w:rsidR="00530AA9" w:rsidRDefault="00AF3F6A">
      <w:pPr>
        <w:numPr>
          <w:ilvl w:val="2"/>
          <w:numId w:val="5"/>
        </w:numPr>
        <w:ind w:hanging="360"/>
        <w:contextualSpacing/>
      </w:pPr>
      <w:r>
        <w:t>For something that happened 1 second after the Big Bang, enter -13700000000 for “</w:t>
      </w:r>
      <w:r>
        <w:rPr>
          <w:b/>
        </w:rPr>
        <w:t>Year</w:t>
      </w:r>
      <w:r>
        <w:t>”</w:t>
      </w:r>
      <w:r>
        <w:rPr>
          <w:b/>
        </w:rPr>
        <w:t xml:space="preserve"> </w:t>
      </w:r>
      <w:r>
        <w:t>and 0:0:1 for “</w:t>
      </w:r>
      <w:r>
        <w:rPr>
          <w:b/>
        </w:rPr>
        <w:t>Time</w:t>
      </w:r>
      <w:r>
        <w:t>”.</w:t>
      </w:r>
    </w:p>
    <w:p w:rsidR="00530AA9" w:rsidRDefault="00AF3F6A">
      <w:pPr>
        <w:numPr>
          <w:ilvl w:val="2"/>
          <w:numId w:val="5"/>
        </w:numPr>
        <w:ind w:hanging="360"/>
        <w:contextualSpacing/>
      </w:pPr>
      <w:r>
        <w:t>For something that happened 9.2 billion years after the Big Bang, enter -4500000000 for “</w:t>
      </w:r>
      <w:r>
        <w:rPr>
          <w:b/>
        </w:rPr>
        <w:t>Year</w:t>
      </w:r>
      <w:r>
        <w:t>”</w:t>
      </w:r>
      <w:r>
        <w:rPr>
          <w:b/>
        </w:rPr>
        <w:t xml:space="preserve"> </w:t>
      </w:r>
      <w:r>
        <w:t>(which is 4.5 billion years BC) and leave the “</w:t>
      </w:r>
      <w:r>
        <w:rPr>
          <w:b/>
        </w:rPr>
        <w:t>Time</w:t>
      </w:r>
      <w:r>
        <w:t>”</w:t>
      </w:r>
      <w:r>
        <w:rPr>
          <w:b/>
        </w:rPr>
        <w:t xml:space="preserve"> </w:t>
      </w:r>
      <w:r>
        <w:t>field blank. The year is calculated by adding 9.2 billion years to -13.7 billion years.</w:t>
      </w:r>
    </w:p>
    <w:p w:rsidR="00530AA9" w:rsidRDefault="00AF3F6A">
      <w:pPr>
        <w:numPr>
          <w:ilvl w:val="1"/>
          <w:numId w:val="5"/>
        </w:numPr>
        <w:ind w:hanging="360"/>
        <w:contextualSpacing/>
      </w:pPr>
      <w:r>
        <w:t>Remember to fill in the “</w:t>
      </w:r>
      <w:r>
        <w:rPr>
          <w:b/>
        </w:rPr>
        <w:t>Display Date</w:t>
      </w:r>
      <w:r>
        <w:t>”, “</w:t>
      </w:r>
      <w:r>
        <w:rPr>
          <w:b/>
        </w:rPr>
        <w:t>Headline</w:t>
      </w:r>
      <w:r>
        <w:t>”, “</w:t>
      </w:r>
      <w:r>
        <w:rPr>
          <w:b/>
        </w:rPr>
        <w:t>Text</w:t>
      </w:r>
      <w:r>
        <w:t>”, and “</w:t>
      </w:r>
      <w:r>
        <w:rPr>
          <w:b/>
        </w:rPr>
        <w:t>Media</w:t>
      </w:r>
      <w:r>
        <w:t>”</w:t>
      </w:r>
      <w:r>
        <w:rPr>
          <w:b/>
        </w:rPr>
        <w:t xml:space="preserve"> </w:t>
      </w:r>
      <w:r>
        <w:t>fields.</w:t>
      </w:r>
    </w:p>
    <w:p w:rsidR="00530AA9" w:rsidRDefault="00AF3F6A">
      <w:pPr>
        <w:numPr>
          <w:ilvl w:val="1"/>
          <w:numId w:val="5"/>
        </w:numPr>
        <w:ind w:hanging="360"/>
        <w:contextualSpacing/>
      </w:pPr>
      <w:r>
        <w:t>The links to following media can be displayed in the completed timeline:</w:t>
      </w:r>
    </w:p>
    <w:p w:rsidR="00530AA9" w:rsidRDefault="00AF3F6A">
      <w:pPr>
        <w:numPr>
          <w:ilvl w:val="2"/>
          <w:numId w:val="5"/>
        </w:numPr>
        <w:ind w:hanging="360"/>
        <w:contextualSpacing/>
      </w:pPr>
      <w:r>
        <w:t>YouTube</w:t>
      </w:r>
    </w:p>
    <w:p w:rsidR="00530AA9" w:rsidRDefault="00AF3F6A">
      <w:pPr>
        <w:numPr>
          <w:ilvl w:val="2"/>
          <w:numId w:val="5"/>
        </w:numPr>
        <w:ind w:hanging="360"/>
        <w:contextualSpacing/>
      </w:pPr>
      <w:proofErr w:type="spellStart"/>
      <w:r>
        <w:t>Vimeo</w:t>
      </w:r>
      <w:proofErr w:type="spellEnd"/>
    </w:p>
    <w:p w:rsidR="00530AA9" w:rsidRDefault="00AF3F6A">
      <w:pPr>
        <w:numPr>
          <w:ilvl w:val="2"/>
          <w:numId w:val="5"/>
        </w:numPr>
        <w:ind w:hanging="360"/>
        <w:contextualSpacing/>
      </w:pPr>
      <w:proofErr w:type="spellStart"/>
      <w:r>
        <w:t>Soundcloud</w:t>
      </w:r>
      <w:proofErr w:type="spellEnd"/>
    </w:p>
    <w:p w:rsidR="00530AA9" w:rsidRDefault="00AF3F6A">
      <w:pPr>
        <w:numPr>
          <w:ilvl w:val="2"/>
          <w:numId w:val="5"/>
        </w:numPr>
        <w:ind w:hanging="360"/>
        <w:contextualSpacing/>
      </w:pPr>
      <w:proofErr w:type="spellStart"/>
      <w:r>
        <w:t>Dailymotion</w:t>
      </w:r>
      <w:proofErr w:type="spellEnd"/>
    </w:p>
    <w:p w:rsidR="00530AA9" w:rsidRDefault="00AF3F6A">
      <w:pPr>
        <w:numPr>
          <w:ilvl w:val="2"/>
          <w:numId w:val="5"/>
        </w:numPr>
        <w:ind w:hanging="360"/>
        <w:contextualSpacing/>
      </w:pPr>
      <w:r>
        <w:t>Instagram</w:t>
      </w:r>
    </w:p>
    <w:p w:rsidR="00530AA9" w:rsidRDefault="00AF3F6A">
      <w:pPr>
        <w:numPr>
          <w:ilvl w:val="2"/>
          <w:numId w:val="5"/>
        </w:numPr>
        <w:ind w:hanging="360"/>
        <w:contextualSpacing/>
      </w:pPr>
      <w:r>
        <w:t>Twitter picture</w:t>
      </w:r>
    </w:p>
    <w:p w:rsidR="00530AA9" w:rsidRDefault="00AF3F6A">
      <w:pPr>
        <w:numPr>
          <w:ilvl w:val="2"/>
          <w:numId w:val="5"/>
        </w:numPr>
        <w:ind w:hanging="360"/>
        <w:contextualSpacing/>
      </w:pPr>
      <w:r>
        <w:t>Twitter status</w:t>
      </w:r>
    </w:p>
    <w:p w:rsidR="00530AA9" w:rsidRDefault="00AF3F6A">
      <w:pPr>
        <w:numPr>
          <w:ilvl w:val="2"/>
          <w:numId w:val="5"/>
        </w:numPr>
        <w:ind w:hanging="360"/>
        <w:contextualSpacing/>
      </w:pPr>
      <w:r>
        <w:t>Google+ status</w:t>
      </w:r>
    </w:p>
    <w:p w:rsidR="00530AA9" w:rsidRDefault="00AF3F6A">
      <w:pPr>
        <w:numPr>
          <w:ilvl w:val="2"/>
          <w:numId w:val="5"/>
        </w:numPr>
        <w:ind w:hanging="360"/>
        <w:contextualSpacing/>
      </w:pPr>
      <w:r>
        <w:t>Wikipedia</w:t>
      </w:r>
    </w:p>
    <w:p w:rsidR="00530AA9" w:rsidRDefault="00AF3F6A">
      <w:pPr>
        <w:numPr>
          <w:ilvl w:val="2"/>
          <w:numId w:val="5"/>
        </w:numPr>
        <w:ind w:hanging="360"/>
        <w:contextualSpacing/>
      </w:pPr>
      <w:r>
        <w:t>Images (e.g. links that end with .jpg, .</w:t>
      </w:r>
      <w:proofErr w:type="spellStart"/>
      <w:r>
        <w:t>png</w:t>
      </w:r>
      <w:proofErr w:type="spellEnd"/>
      <w:r>
        <w:t>, .gif, .</w:t>
      </w:r>
      <w:proofErr w:type="spellStart"/>
      <w:r>
        <w:t>svg</w:t>
      </w:r>
      <w:proofErr w:type="spellEnd"/>
      <w:r>
        <w:t>)</w:t>
      </w:r>
    </w:p>
    <w:p w:rsidR="00530AA9" w:rsidRDefault="00AF3F6A">
      <w:pPr>
        <w:numPr>
          <w:ilvl w:val="0"/>
          <w:numId w:val="5"/>
        </w:numPr>
        <w:ind w:hanging="360"/>
        <w:contextualSpacing/>
      </w:pPr>
      <w:r>
        <w:lastRenderedPageBreak/>
        <w:t xml:space="preserve">Go to </w:t>
      </w:r>
      <w:hyperlink r:id="rId39" w:anchor="make">
        <w:r>
          <w:rPr>
            <w:color w:val="1155CC"/>
            <w:u w:val="single"/>
          </w:rPr>
          <w:t>https://timeline.knightlab.com/index.html#make</w:t>
        </w:r>
      </w:hyperlink>
      <w:r>
        <w:t xml:space="preserve"> and follow the instructions in the page. The bottom of the page, under the “</w:t>
      </w:r>
      <w:r>
        <w:rPr>
          <w:b/>
        </w:rPr>
        <w:t>Preview</w:t>
      </w:r>
      <w:r>
        <w:t>” will display what the published timeline will look like.</w:t>
      </w:r>
    </w:p>
    <w:p w:rsidR="00530AA9" w:rsidRDefault="00AF3F6A">
      <w:pPr>
        <w:numPr>
          <w:ilvl w:val="0"/>
          <w:numId w:val="5"/>
        </w:numPr>
        <w:ind w:hanging="360"/>
        <w:contextualSpacing/>
      </w:pPr>
      <w:r>
        <w:t xml:space="preserve">Click the </w:t>
      </w:r>
      <w:r>
        <w:rPr>
          <w:b/>
        </w:rPr>
        <w:t>Get link to preview</w:t>
      </w:r>
      <w:r>
        <w:t xml:space="preserve"> button to open a new window with the published timeline. Do one or more of the following:</w:t>
      </w:r>
    </w:p>
    <w:p w:rsidR="00530AA9" w:rsidRDefault="00AF3F6A">
      <w:pPr>
        <w:numPr>
          <w:ilvl w:val="1"/>
          <w:numId w:val="5"/>
        </w:numPr>
        <w:ind w:hanging="360"/>
        <w:contextualSpacing/>
      </w:pPr>
      <w:r>
        <w:t>Copy the link and email it to the teacher or yourself.</w:t>
      </w:r>
    </w:p>
    <w:p w:rsidR="00530AA9" w:rsidRDefault="00AF3F6A">
      <w:pPr>
        <w:numPr>
          <w:ilvl w:val="1"/>
          <w:numId w:val="5"/>
        </w:numPr>
        <w:ind w:hanging="360"/>
        <w:contextualSpacing/>
      </w:pPr>
      <w:r>
        <w:t>Copy the embed code and paste it into your personal webpage or blog.</w:t>
      </w:r>
    </w:p>
    <w:p w:rsidR="00530AA9" w:rsidRDefault="00530AA9"/>
    <w:p w:rsidR="00530AA9" w:rsidRDefault="00AF3F6A">
      <w:r>
        <w:rPr>
          <w:b/>
        </w:rPr>
        <w:t>Sample Timeline</w:t>
      </w:r>
      <w:r>
        <w:t>:</w:t>
      </w:r>
    </w:p>
    <w:p w:rsidR="00530AA9" w:rsidRDefault="00AF3F6A">
      <w:pPr>
        <w:numPr>
          <w:ilvl w:val="0"/>
          <w:numId w:val="4"/>
        </w:numPr>
        <w:ind w:hanging="360"/>
        <w:contextualSpacing/>
      </w:pPr>
      <w:r>
        <w:t xml:space="preserve">To see a sample, go to </w:t>
      </w:r>
      <w:hyperlink r:id="rId40" w:anchor="make">
        <w:r>
          <w:rPr>
            <w:color w:val="1155CC"/>
            <w:u w:val="single"/>
          </w:rPr>
          <w:t>https://timeline.knightlab.com/index.html#make</w:t>
        </w:r>
      </w:hyperlink>
      <w:r>
        <w:t xml:space="preserve"> and then enter the following link to a sample timeline (</w:t>
      </w:r>
      <w:hyperlink r:id="rId41" w:anchor="gid=0">
        <w:r>
          <w:rPr>
            <w:color w:val="1155CC"/>
            <w:u w:val="single"/>
          </w:rPr>
          <w:t>https://docs.google.com/spreadsheets/d/1Q5VjMPb4-eY_EED34EfFXoBjrL7OSasesfi5oeuhXPc/edit#gid=0</w:t>
        </w:r>
      </w:hyperlink>
      <w:r>
        <w:t>)</w:t>
      </w:r>
    </w:p>
    <w:p w:rsidR="00530AA9" w:rsidRDefault="00530AA9"/>
    <w:p w:rsidR="00530AA9" w:rsidRDefault="00AF3F6A">
      <w:r>
        <w:br w:type="page"/>
      </w:r>
    </w:p>
    <w:p w:rsidR="00530AA9" w:rsidRDefault="00AF3F6A">
      <w:pPr>
        <w:pStyle w:val="Heading3"/>
        <w:contextualSpacing w:val="0"/>
      </w:pPr>
      <w:bookmarkStart w:id="19" w:name="h.agdz19xdbel7" w:colFirst="0" w:colLast="0"/>
      <w:bookmarkEnd w:id="19"/>
      <w:r>
        <w:rPr>
          <w:b/>
          <w:i/>
        </w:rPr>
        <w:lastRenderedPageBreak/>
        <w:t>Activity 2 - Expansion of the Universe</w:t>
      </w:r>
      <w:r>
        <w:rPr>
          <w:noProof/>
        </w:rPr>
        <w:drawing>
          <wp:anchor distT="114300" distB="114300" distL="114300" distR="114300" simplePos="0" relativeHeight="251654144" behindDoc="0" locked="0" layoutInCell="0" hidden="0" allowOverlap="1">
            <wp:simplePos x="0" y="0"/>
            <wp:positionH relativeFrom="margin">
              <wp:posOffset>3558675</wp:posOffset>
            </wp:positionH>
            <wp:positionV relativeFrom="paragraph">
              <wp:posOffset>142875</wp:posOffset>
            </wp:positionV>
            <wp:extent cx="2805113" cy="2805113"/>
            <wp:effectExtent l="0" t="0" r="0" b="0"/>
            <wp:wrapSquare wrapText="bothSides" distT="114300" distB="114300" distL="114300" distR="114300"/>
            <wp:docPr id="3" name="image17.jpg" descr="IMG_2586.JPG"/>
            <wp:cNvGraphicFramePr/>
            <a:graphic xmlns:a="http://schemas.openxmlformats.org/drawingml/2006/main">
              <a:graphicData uri="http://schemas.openxmlformats.org/drawingml/2006/picture">
                <pic:pic xmlns:pic="http://schemas.openxmlformats.org/drawingml/2006/picture">
                  <pic:nvPicPr>
                    <pic:cNvPr id="0" name="image17.jpg" descr="IMG_2586.JPG"/>
                    <pic:cNvPicPr preferRelativeResize="0"/>
                  </pic:nvPicPr>
                  <pic:blipFill>
                    <a:blip r:embed="rId42" cstate="screen">
                      <a:extLst>
                        <a:ext uri="{28A0092B-C50C-407E-A947-70E740481C1C}">
                          <a14:useLocalDpi xmlns:a14="http://schemas.microsoft.com/office/drawing/2010/main"/>
                        </a:ext>
                      </a:extLst>
                    </a:blip>
                    <a:srcRect/>
                    <a:stretch>
                      <a:fillRect/>
                    </a:stretch>
                  </pic:blipFill>
                  <pic:spPr>
                    <a:xfrm>
                      <a:off x="0" y="0"/>
                      <a:ext cx="2805113" cy="2805113"/>
                    </a:xfrm>
                    <a:prstGeom prst="rect">
                      <a:avLst/>
                    </a:prstGeom>
                    <a:ln/>
                  </pic:spPr>
                </pic:pic>
              </a:graphicData>
            </a:graphic>
          </wp:anchor>
        </w:drawing>
      </w:r>
    </w:p>
    <w:p w:rsidR="00530AA9" w:rsidRDefault="00AF3F6A">
      <w:r>
        <w:rPr>
          <w:i/>
          <w:shd w:val="clear" w:color="auto" w:fill="CFE2F3"/>
        </w:rPr>
        <w:t xml:space="preserve">This activity demonstrates how the Universe is continuously expanding, i.e. the </w:t>
      </w:r>
      <w:proofErr w:type="gramStart"/>
      <w:r>
        <w:rPr>
          <w:i/>
          <w:shd w:val="clear" w:color="auto" w:fill="CFE2F3"/>
        </w:rPr>
        <w:t>space between the objects are</w:t>
      </w:r>
      <w:proofErr w:type="gramEnd"/>
      <w:r>
        <w:rPr>
          <w:i/>
          <w:shd w:val="clear" w:color="auto" w:fill="CFE2F3"/>
        </w:rPr>
        <w:t xml:space="preserve"> growing instead of the objects drifting away from each other. It also demonstrates how farther away objects appear to move faster than the closer objects. </w:t>
      </w:r>
      <w:proofErr w:type="gramStart"/>
      <w:r>
        <w:rPr>
          <w:i/>
          <w:shd w:val="clear" w:color="auto" w:fill="CFE2F3"/>
        </w:rPr>
        <w:t>Recommended to be done in groups of 3 or more.</w:t>
      </w:r>
      <w:proofErr w:type="gramEnd"/>
    </w:p>
    <w:p w:rsidR="00530AA9" w:rsidRDefault="00530AA9"/>
    <w:p w:rsidR="00530AA9" w:rsidRDefault="00AF3F6A">
      <w:r>
        <w:rPr>
          <w:b/>
        </w:rPr>
        <w:t>Equipment</w:t>
      </w:r>
      <w:r>
        <w:t>:</w:t>
      </w:r>
    </w:p>
    <w:p w:rsidR="00530AA9" w:rsidRDefault="00AF3F6A">
      <w:pPr>
        <w:numPr>
          <w:ilvl w:val="0"/>
          <w:numId w:val="18"/>
        </w:numPr>
        <w:ind w:hanging="360"/>
        <w:contextualSpacing/>
      </w:pPr>
      <w:r>
        <w:t>Elastic resistance band</w:t>
      </w:r>
    </w:p>
    <w:p w:rsidR="00530AA9" w:rsidRDefault="00AF3F6A">
      <w:pPr>
        <w:numPr>
          <w:ilvl w:val="0"/>
          <w:numId w:val="18"/>
        </w:numPr>
        <w:ind w:hanging="360"/>
        <w:contextualSpacing/>
      </w:pPr>
      <w:r>
        <w:t>5 clothes pegs</w:t>
      </w:r>
    </w:p>
    <w:p w:rsidR="00530AA9" w:rsidRDefault="00AF3F6A">
      <w:pPr>
        <w:numPr>
          <w:ilvl w:val="0"/>
          <w:numId w:val="18"/>
        </w:numPr>
        <w:ind w:hanging="360"/>
        <w:contextualSpacing/>
      </w:pPr>
      <w:r>
        <w:t>Ruler</w:t>
      </w:r>
    </w:p>
    <w:p w:rsidR="00530AA9" w:rsidRDefault="00530AA9"/>
    <w:p w:rsidR="00530AA9" w:rsidRDefault="00AF3F6A">
      <w:r>
        <w:rPr>
          <w:b/>
        </w:rPr>
        <w:t>Method</w:t>
      </w:r>
      <w:r>
        <w:t>:</w:t>
      </w:r>
    </w:p>
    <w:p w:rsidR="00530AA9" w:rsidRDefault="00AF3F6A">
      <w:pPr>
        <w:numPr>
          <w:ilvl w:val="0"/>
          <w:numId w:val="22"/>
        </w:numPr>
        <w:ind w:hanging="360"/>
        <w:contextualSpacing/>
      </w:pPr>
      <w:r>
        <w:t>Have two people hold opposite ends of the resistance band and move away from each other until the elastic is pulled straight but not stretched.</w:t>
      </w:r>
    </w:p>
    <w:p w:rsidR="00530AA9" w:rsidRDefault="00AF3F6A">
      <w:pPr>
        <w:numPr>
          <w:ilvl w:val="0"/>
          <w:numId w:val="22"/>
        </w:numPr>
        <w:ind w:hanging="360"/>
        <w:contextualSpacing/>
      </w:pPr>
      <w:r>
        <w:t>Have another person clip the 5 pegs on the elastic, spacing the pegs 5 cm apart.</w:t>
      </w:r>
    </w:p>
    <w:p w:rsidR="00530AA9" w:rsidRDefault="00AF3F6A">
      <w:pPr>
        <w:numPr>
          <w:ilvl w:val="0"/>
          <w:numId w:val="22"/>
        </w:numPr>
        <w:ind w:hanging="360"/>
        <w:contextualSpacing/>
      </w:pPr>
      <w:r>
        <w:t>The third person will now stand next to a peg. They will be the stationary observer.</w:t>
      </w:r>
    </w:p>
    <w:p w:rsidR="00530AA9" w:rsidRDefault="00AF3F6A">
      <w:pPr>
        <w:numPr>
          <w:ilvl w:val="0"/>
          <w:numId w:val="22"/>
        </w:numPr>
        <w:ind w:hanging="360"/>
        <w:contextualSpacing/>
      </w:pPr>
      <w:r>
        <w:t xml:space="preserve">Have the people holding the ends of the resistance band move further apart until the distance between the observer’s peg and one of the adjacent pegs is 10 cm, as measured with the ruler. </w:t>
      </w:r>
    </w:p>
    <w:p w:rsidR="00530AA9" w:rsidRDefault="00AF3F6A">
      <w:pPr>
        <w:numPr>
          <w:ilvl w:val="0"/>
          <w:numId w:val="22"/>
        </w:numPr>
        <w:ind w:hanging="360"/>
        <w:contextualSpacing/>
      </w:pPr>
      <w:r>
        <w:t>Measure the distances from observer’s peg to each of the other pegs.</w:t>
      </w:r>
    </w:p>
    <w:p w:rsidR="00530AA9" w:rsidRDefault="00AF3F6A">
      <w:pPr>
        <w:numPr>
          <w:ilvl w:val="0"/>
          <w:numId w:val="22"/>
        </w:numPr>
        <w:ind w:hanging="360"/>
        <w:contextualSpacing/>
      </w:pPr>
      <w:r>
        <w:t>Repeat steps 1-5 with the stationary observer standing next to a different peg.</w:t>
      </w:r>
    </w:p>
    <w:p w:rsidR="00530AA9" w:rsidRDefault="00530AA9"/>
    <w:p w:rsidR="00530AA9" w:rsidRDefault="00AF3F6A">
      <w:r>
        <w:rPr>
          <w:b/>
        </w:rPr>
        <w:t>Discussion</w:t>
      </w:r>
      <w:r>
        <w:t>:</w:t>
      </w:r>
    </w:p>
    <w:p w:rsidR="00530AA9" w:rsidRDefault="00AF3F6A">
      <w:pPr>
        <w:numPr>
          <w:ilvl w:val="0"/>
          <w:numId w:val="12"/>
        </w:numPr>
        <w:ind w:hanging="360"/>
        <w:contextualSpacing/>
      </w:pPr>
      <w:r>
        <w:t>Compare the distances measured. What did you notice?</w:t>
      </w:r>
    </w:p>
    <w:p w:rsidR="00530AA9" w:rsidRDefault="00AF3F6A">
      <w:pPr>
        <w:numPr>
          <w:ilvl w:val="0"/>
          <w:numId w:val="12"/>
        </w:numPr>
        <w:ind w:hanging="360"/>
        <w:contextualSpacing/>
      </w:pPr>
      <w:r>
        <w:t>If the stretching of the band took 1 second, what can be implied about the speed of movement of each of the pegs from the observer’s peg?</w:t>
      </w:r>
    </w:p>
    <w:p w:rsidR="00530AA9" w:rsidRDefault="00AF3F6A">
      <w:pPr>
        <w:numPr>
          <w:ilvl w:val="0"/>
          <w:numId w:val="12"/>
        </w:numPr>
        <w:ind w:hanging="360"/>
        <w:contextualSpacing/>
      </w:pPr>
      <w:r>
        <w:t>Was there any difference in the results when the observer was standing next to a different peg?</w:t>
      </w:r>
    </w:p>
    <w:p w:rsidR="00530AA9" w:rsidRDefault="00530AA9"/>
    <w:p w:rsidR="00530AA9" w:rsidRDefault="00530AA9">
      <w:pPr>
        <w:pStyle w:val="Heading3"/>
        <w:contextualSpacing w:val="0"/>
      </w:pPr>
      <w:bookmarkStart w:id="20" w:name="h.fgrafum51v7" w:colFirst="0" w:colLast="0"/>
      <w:bookmarkEnd w:id="20"/>
    </w:p>
    <w:p w:rsidR="00530AA9" w:rsidRDefault="00AF3F6A" w:rsidP="0013588D">
      <w:r>
        <w:br w:type="page"/>
      </w:r>
      <w:bookmarkStart w:id="21" w:name="h.5n1jqha4zfiz" w:colFirst="0" w:colLast="0"/>
      <w:bookmarkEnd w:id="21"/>
    </w:p>
    <w:p w:rsidR="00530AA9" w:rsidRDefault="00AF3F6A">
      <w:pPr>
        <w:pStyle w:val="Heading3"/>
        <w:contextualSpacing w:val="0"/>
      </w:pPr>
      <w:bookmarkStart w:id="22" w:name="h.4fu8ag6xtkg7" w:colFirst="0" w:colLast="0"/>
      <w:bookmarkEnd w:id="22"/>
      <w:r>
        <w:rPr>
          <w:b/>
          <w:i/>
        </w:rPr>
        <w:lastRenderedPageBreak/>
        <w:t>Activity 3 - Extremely simple redshift modelling</w:t>
      </w:r>
      <w:bookmarkStart w:id="23" w:name="_GoBack"/>
      <w:r>
        <w:rPr>
          <w:noProof/>
        </w:rPr>
        <w:drawing>
          <wp:anchor distT="114300" distB="114300" distL="114300" distR="114300" simplePos="0" relativeHeight="251655168" behindDoc="0" locked="0" layoutInCell="0" hidden="0" allowOverlap="1">
            <wp:simplePos x="0" y="0"/>
            <wp:positionH relativeFrom="margin">
              <wp:posOffset>3796800</wp:posOffset>
            </wp:positionH>
            <wp:positionV relativeFrom="paragraph">
              <wp:posOffset>95250</wp:posOffset>
            </wp:positionV>
            <wp:extent cx="2568075" cy="2568075"/>
            <wp:effectExtent l="0" t="0" r="0" b="0"/>
            <wp:wrapSquare wrapText="bothSides" distT="114300" distB="114300" distL="114300" distR="114300"/>
            <wp:docPr id="8" name="image22.jpg" descr="IMG_2585.JPG"/>
            <wp:cNvGraphicFramePr/>
            <a:graphic xmlns:a="http://schemas.openxmlformats.org/drawingml/2006/main">
              <a:graphicData uri="http://schemas.openxmlformats.org/drawingml/2006/picture">
                <pic:pic xmlns:pic="http://schemas.openxmlformats.org/drawingml/2006/picture">
                  <pic:nvPicPr>
                    <pic:cNvPr id="0" name="image22.jpg" descr="IMG_2585.JPG"/>
                    <pic:cNvPicPr preferRelativeResize="0"/>
                  </pic:nvPicPr>
                  <pic:blipFill>
                    <a:blip r:embed="rId43" cstate="screen">
                      <a:extLst>
                        <a:ext uri="{28A0092B-C50C-407E-A947-70E740481C1C}">
                          <a14:useLocalDpi xmlns:a14="http://schemas.microsoft.com/office/drawing/2010/main"/>
                        </a:ext>
                      </a:extLst>
                    </a:blip>
                    <a:srcRect/>
                    <a:stretch>
                      <a:fillRect/>
                    </a:stretch>
                  </pic:blipFill>
                  <pic:spPr>
                    <a:xfrm>
                      <a:off x="0" y="0"/>
                      <a:ext cx="2568075" cy="2568075"/>
                    </a:xfrm>
                    <a:prstGeom prst="rect">
                      <a:avLst/>
                    </a:prstGeom>
                    <a:ln/>
                  </pic:spPr>
                </pic:pic>
              </a:graphicData>
            </a:graphic>
          </wp:anchor>
        </w:drawing>
      </w:r>
      <w:bookmarkEnd w:id="23"/>
    </w:p>
    <w:p w:rsidR="00530AA9" w:rsidRDefault="00AF3F6A">
      <w:r>
        <w:rPr>
          <w:i/>
          <w:shd w:val="clear" w:color="auto" w:fill="CFE2F3"/>
        </w:rPr>
        <w:t>This is an extremely simple activity demonstrating how waves produced by a source will increase in wavelength (thus decreases in frequency) as the source moves away from an observer, and that waves decrease in wavelength if the source moves towards an observer.</w:t>
      </w:r>
    </w:p>
    <w:p w:rsidR="00530AA9" w:rsidRDefault="00530AA9"/>
    <w:p w:rsidR="00530AA9" w:rsidRDefault="00AF3F6A">
      <w:r>
        <w:rPr>
          <w:b/>
        </w:rPr>
        <w:t>Equipment</w:t>
      </w:r>
      <w:r>
        <w:t>:</w:t>
      </w:r>
    </w:p>
    <w:p w:rsidR="00530AA9" w:rsidRDefault="00AF3F6A">
      <w:pPr>
        <w:numPr>
          <w:ilvl w:val="0"/>
          <w:numId w:val="18"/>
        </w:numPr>
        <w:ind w:hanging="360"/>
        <w:contextualSpacing/>
      </w:pPr>
      <w:r>
        <w:t>Metal slinky</w:t>
      </w:r>
    </w:p>
    <w:p w:rsidR="00530AA9" w:rsidRDefault="00530AA9"/>
    <w:p w:rsidR="00530AA9" w:rsidRDefault="00AF3F6A">
      <w:r>
        <w:rPr>
          <w:b/>
        </w:rPr>
        <w:t>Method</w:t>
      </w:r>
      <w:r>
        <w:t>:</w:t>
      </w:r>
    </w:p>
    <w:p w:rsidR="00530AA9" w:rsidRDefault="00AF3F6A">
      <w:pPr>
        <w:numPr>
          <w:ilvl w:val="0"/>
          <w:numId w:val="8"/>
        </w:numPr>
        <w:ind w:hanging="360"/>
        <w:contextualSpacing/>
      </w:pPr>
      <w:r>
        <w:t>Two people hold opposite ends of the slinky and stand approximately 2 m apart.</w:t>
      </w:r>
    </w:p>
    <w:p w:rsidR="00530AA9" w:rsidRDefault="00AF3F6A">
      <w:pPr>
        <w:numPr>
          <w:ilvl w:val="0"/>
          <w:numId w:val="8"/>
        </w:numPr>
        <w:ind w:hanging="360"/>
        <w:contextualSpacing/>
      </w:pPr>
      <w:r>
        <w:t>The people move away from each other slowly and notice what happens to the distance between the loops in the slinky, with each loop representing one wavelength. This is red shift.</w:t>
      </w:r>
    </w:p>
    <w:p w:rsidR="00530AA9" w:rsidRDefault="00AF3F6A">
      <w:pPr>
        <w:numPr>
          <w:ilvl w:val="0"/>
          <w:numId w:val="8"/>
        </w:numPr>
        <w:ind w:hanging="360"/>
        <w:contextualSpacing/>
      </w:pPr>
      <w:r>
        <w:t xml:space="preserve">The two people return to the original position and then move towards each other slowly. Notice what is happening to the distance between the loops of the slinky. This is </w:t>
      </w:r>
      <w:proofErr w:type="spellStart"/>
      <w:r>
        <w:t>blueshift</w:t>
      </w:r>
      <w:proofErr w:type="spellEnd"/>
      <w:r>
        <w:t>.</w:t>
      </w:r>
    </w:p>
    <w:p w:rsidR="00530AA9" w:rsidRDefault="00530AA9"/>
    <w:p w:rsidR="00530AA9" w:rsidRDefault="00530AA9">
      <w:pPr>
        <w:pStyle w:val="Heading3"/>
        <w:contextualSpacing w:val="0"/>
      </w:pPr>
      <w:bookmarkStart w:id="24" w:name="h.5e34fx5vjuiq" w:colFirst="0" w:colLast="0"/>
      <w:bookmarkEnd w:id="24"/>
    </w:p>
    <w:p w:rsidR="00530AA9" w:rsidRDefault="00AF3F6A" w:rsidP="0013588D">
      <w:r>
        <w:br w:type="page"/>
      </w:r>
      <w:bookmarkStart w:id="25" w:name="h.8vzb1ol3jtju" w:colFirst="0" w:colLast="0"/>
      <w:bookmarkEnd w:id="25"/>
    </w:p>
    <w:p w:rsidR="00530AA9" w:rsidRDefault="00AF3F6A">
      <w:pPr>
        <w:pStyle w:val="Heading3"/>
        <w:contextualSpacing w:val="0"/>
      </w:pPr>
      <w:bookmarkStart w:id="26" w:name="h.dgjd1xnxaduj" w:colFirst="0" w:colLast="0"/>
      <w:bookmarkEnd w:id="26"/>
      <w:r>
        <w:rPr>
          <w:b/>
          <w:i/>
        </w:rPr>
        <w:lastRenderedPageBreak/>
        <w:t>Activity 4 - Homemade spectroscope</w:t>
      </w:r>
      <w:r>
        <w:rPr>
          <w:noProof/>
        </w:rPr>
        <w:drawing>
          <wp:anchor distT="114300" distB="114300" distL="114300" distR="114300" simplePos="0" relativeHeight="251656192" behindDoc="0" locked="0" layoutInCell="0" hidden="0" allowOverlap="1">
            <wp:simplePos x="0" y="0"/>
            <wp:positionH relativeFrom="margin">
              <wp:posOffset>3777750</wp:posOffset>
            </wp:positionH>
            <wp:positionV relativeFrom="paragraph">
              <wp:posOffset>0</wp:posOffset>
            </wp:positionV>
            <wp:extent cx="2588962" cy="2588962"/>
            <wp:effectExtent l="0" t="0" r="0" b="0"/>
            <wp:wrapSquare wrapText="bothSides" distT="114300" distB="114300" distL="114300" distR="114300"/>
            <wp:docPr id="12" name="image30.jpg" descr="holes small.jpg"/>
            <wp:cNvGraphicFramePr/>
            <a:graphic xmlns:a="http://schemas.openxmlformats.org/drawingml/2006/main">
              <a:graphicData uri="http://schemas.openxmlformats.org/drawingml/2006/picture">
                <pic:pic xmlns:pic="http://schemas.openxmlformats.org/drawingml/2006/picture">
                  <pic:nvPicPr>
                    <pic:cNvPr id="0" name="image30.jpg" descr="holes small.jpg"/>
                    <pic:cNvPicPr preferRelativeResize="0"/>
                  </pic:nvPicPr>
                  <pic:blipFill>
                    <a:blip r:embed="rId44" cstate="screen">
                      <a:extLst>
                        <a:ext uri="{28A0092B-C50C-407E-A947-70E740481C1C}">
                          <a14:useLocalDpi xmlns:a14="http://schemas.microsoft.com/office/drawing/2010/main"/>
                        </a:ext>
                      </a:extLst>
                    </a:blip>
                    <a:srcRect/>
                    <a:stretch>
                      <a:fillRect/>
                    </a:stretch>
                  </pic:blipFill>
                  <pic:spPr>
                    <a:xfrm rot="16200000">
                      <a:off x="0" y="0"/>
                      <a:ext cx="2588962" cy="2588962"/>
                    </a:xfrm>
                    <a:prstGeom prst="rect">
                      <a:avLst/>
                    </a:prstGeom>
                    <a:ln/>
                  </pic:spPr>
                </pic:pic>
              </a:graphicData>
            </a:graphic>
          </wp:anchor>
        </w:drawing>
      </w:r>
    </w:p>
    <w:p w:rsidR="00530AA9" w:rsidRDefault="00AF3F6A">
      <w:r>
        <w:rPr>
          <w:shd w:val="clear" w:color="auto" w:fill="CFE2F3"/>
        </w:rPr>
        <w:t>This is an activity for students to create their own spectroscope to observe the diffraction of light and compare light spectra from a range of sources.</w:t>
      </w:r>
    </w:p>
    <w:p w:rsidR="00530AA9" w:rsidRDefault="00530AA9"/>
    <w:p w:rsidR="00530AA9" w:rsidRDefault="00AF3F6A">
      <w:r>
        <w:rPr>
          <w:b/>
        </w:rPr>
        <w:t>Equipment</w:t>
      </w:r>
      <w:r>
        <w:t>:</w:t>
      </w:r>
    </w:p>
    <w:p w:rsidR="00530AA9" w:rsidRDefault="00AF3F6A">
      <w:pPr>
        <w:numPr>
          <w:ilvl w:val="0"/>
          <w:numId w:val="1"/>
        </w:numPr>
        <w:ind w:hanging="360"/>
        <w:contextualSpacing/>
      </w:pPr>
      <w:r>
        <w:t>Box (e.g. biscuit or cereal box)</w:t>
      </w:r>
    </w:p>
    <w:p w:rsidR="00530AA9" w:rsidRDefault="00AF3F6A">
      <w:pPr>
        <w:numPr>
          <w:ilvl w:val="0"/>
          <w:numId w:val="1"/>
        </w:numPr>
        <w:ind w:hanging="360"/>
        <w:contextualSpacing/>
      </w:pPr>
      <w:r>
        <w:t>Marker pen</w:t>
      </w:r>
    </w:p>
    <w:p w:rsidR="00530AA9" w:rsidRDefault="00AF3F6A">
      <w:pPr>
        <w:numPr>
          <w:ilvl w:val="0"/>
          <w:numId w:val="1"/>
        </w:numPr>
        <w:ind w:hanging="360"/>
        <w:contextualSpacing/>
      </w:pPr>
      <w:r>
        <w:t>Ruler</w:t>
      </w:r>
    </w:p>
    <w:p w:rsidR="00530AA9" w:rsidRDefault="00AF3F6A">
      <w:pPr>
        <w:numPr>
          <w:ilvl w:val="0"/>
          <w:numId w:val="1"/>
        </w:numPr>
        <w:ind w:hanging="360"/>
        <w:contextualSpacing/>
      </w:pPr>
      <w:r>
        <w:t>Craft knife (may need teacher’s assistance)</w:t>
      </w:r>
    </w:p>
    <w:p w:rsidR="00530AA9" w:rsidRDefault="00AF3F6A">
      <w:pPr>
        <w:numPr>
          <w:ilvl w:val="0"/>
          <w:numId w:val="1"/>
        </w:numPr>
        <w:ind w:hanging="360"/>
        <w:contextualSpacing/>
      </w:pPr>
      <w:r>
        <w:t xml:space="preserve">Old CD (or DVD) that is </w:t>
      </w:r>
      <w:proofErr w:type="spellStart"/>
      <w:r>
        <w:t>not longer</w:t>
      </w:r>
      <w:proofErr w:type="spellEnd"/>
      <w:r>
        <w:t xml:space="preserve"> needed</w:t>
      </w:r>
    </w:p>
    <w:p w:rsidR="00530AA9" w:rsidRDefault="00530AA9"/>
    <w:p w:rsidR="00530AA9" w:rsidRDefault="00AF3F6A">
      <w:r>
        <w:rPr>
          <w:b/>
        </w:rPr>
        <w:t>Method</w:t>
      </w:r>
      <w:r>
        <w:t>:</w:t>
      </w:r>
    </w:p>
    <w:p w:rsidR="0013588D" w:rsidRDefault="00AF3F6A" w:rsidP="0013588D">
      <w:pPr>
        <w:numPr>
          <w:ilvl w:val="0"/>
          <w:numId w:val="19"/>
        </w:numPr>
        <w:ind w:hanging="360"/>
        <w:contextualSpacing/>
      </w:pPr>
      <w:r>
        <w:t>Use the marker pen and ruler to mark where you will cut holes in the box as pictured below:</w:t>
      </w:r>
    </w:p>
    <w:p w:rsidR="0013588D" w:rsidRDefault="00AF3F6A" w:rsidP="0013588D">
      <w:pPr>
        <w:pStyle w:val="ListParagraph"/>
        <w:numPr>
          <w:ilvl w:val="0"/>
          <w:numId w:val="24"/>
        </w:numPr>
      </w:pPr>
      <w:r w:rsidRPr="0013588D">
        <w:rPr>
          <w:b/>
        </w:rPr>
        <w:t xml:space="preserve">CD slit, </w:t>
      </w:r>
      <w:r>
        <w:t>to hold the CD at an angle of 30°-45°</w:t>
      </w:r>
    </w:p>
    <w:p w:rsidR="0013588D" w:rsidRDefault="00AF3F6A" w:rsidP="0013588D">
      <w:pPr>
        <w:pStyle w:val="ListParagraph"/>
        <w:numPr>
          <w:ilvl w:val="0"/>
          <w:numId w:val="24"/>
        </w:numPr>
      </w:pPr>
      <w:r w:rsidRPr="0013588D">
        <w:rPr>
          <w:b/>
        </w:rPr>
        <w:t>Narrow slit,</w:t>
      </w:r>
      <w:r>
        <w:t xml:space="preserve"> directly opposite the CD</w:t>
      </w:r>
    </w:p>
    <w:p w:rsidR="00530AA9" w:rsidRDefault="00AF3F6A" w:rsidP="0013588D">
      <w:pPr>
        <w:pStyle w:val="ListParagraph"/>
        <w:numPr>
          <w:ilvl w:val="0"/>
          <w:numId w:val="24"/>
        </w:numPr>
      </w:pPr>
      <w:r w:rsidRPr="0013588D">
        <w:rPr>
          <w:b/>
        </w:rPr>
        <w:t xml:space="preserve">Viewing hole, </w:t>
      </w:r>
      <w:r>
        <w:t>directly above the CD, approximately 2 cm x 2 cm in size</w:t>
      </w:r>
    </w:p>
    <w:p w:rsidR="0013588D" w:rsidRDefault="0013588D" w:rsidP="0013588D"/>
    <w:p w:rsidR="00530AA9" w:rsidRDefault="0013588D" w:rsidP="009C36EC">
      <w:pPr>
        <w:jc w:val="center"/>
      </w:pPr>
      <w:r>
        <w:rPr>
          <w:noProof/>
        </w:rPr>
        <w:drawing>
          <wp:inline distT="0" distB="0" distL="0" distR="0">
            <wp:extent cx="1878640" cy="1800000"/>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2RFkLMJTE_lvIMi6qJyc8A.jpg"/>
                    <pic:cNvPicPr/>
                  </pic:nvPicPr>
                  <pic:blipFill>
                    <a:blip r:embed="rId45">
                      <a:extLst>
                        <a:ext uri="{28A0092B-C50C-407E-A947-70E740481C1C}">
                          <a14:useLocalDpi xmlns:a14="http://schemas.microsoft.com/office/drawing/2010/main"/>
                        </a:ext>
                      </a:extLst>
                    </a:blip>
                    <a:stretch>
                      <a:fillRect/>
                    </a:stretch>
                  </pic:blipFill>
                  <pic:spPr>
                    <a:xfrm>
                      <a:off x="0" y="0"/>
                      <a:ext cx="1878640" cy="1800000"/>
                    </a:xfrm>
                    <a:prstGeom prst="rect">
                      <a:avLst/>
                    </a:prstGeom>
                  </pic:spPr>
                </pic:pic>
              </a:graphicData>
            </a:graphic>
          </wp:inline>
        </w:drawing>
      </w:r>
      <w:r w:rsidR="009C36EC">
        <w:t xml:space="preserve">   </w:t>
      </w:r>
      <w:r>
        <w:rPr>
          <w:noProof/>
        </w:rPr>
        <w:drawing>
          <wp:inline distT="0" distB="0" distL="0" distR="0">
            <wp:extent cx="1800000" cy="1800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ZfdmI4d0ZC-OJP4vcc_duw.jpg"/>
                    <pic:cNvPicPr/>
                  </pic:nvPicPr>
                  <pic:blipFill>
                    <a:blip r:embed="rId46">
                      <a:extLst>
                        <a:ext uri="{28A0092B-C50C-407E-A947-70E740481C1C}">
                          <a14:useLocalDpi xmlns:a14="http://schemas.microsoft.com/office/drawing/2010/main"/>
                        </a:ext>
                      </a:extLst>
                    </a:blip>
                    <a:stretch>
                      <a:fillRect/>
                    </a:stretch>
                  </pic:blipFill>
                  <pic:spPr>
                    <a:xfrm>
                      <a:off x="0" y="0"/>
                      <a:ext cx="1800000" cy="1800000"/>
                    </a:xfrm>
                    <a:prstGeom prst="rect">
                      <a:avLst/>
                    </a:prstGeom>
                  </pic:spPr>
                </pic:pic>
              </a:graphicData>
            </a:graphic>
          </wp:inline>
        </w:drawing>
      </w:r>
      <w:r w:rsidR="009C36EC">
        <w:t xml:space="preserve">   </w:t>
      </w:r>
      <w:r w:rsidR="009C36EC">
        <w:rPr>
          <w:noProof/>
        </w:rPr>
        <w:drawing>
          <wp:inline distT="0" distB="0" distL="0" distR="0">
            <wp:extent cx="1800000" cy="1800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ycViEWzSbTSkhjM7teaJYQ.jpg"/>
                    <pic:cNvPicPr/>
                  </pic:nvPicPr>
                  <pic:blipFill>
                    <a:blip r:embed="rId47">
                      <a:extLst>
                        <a:ext uri="{28A0092B-C50C-407E-A947-70E740481C1C}">
                          <a14:useLocalDpi xmlns:a14="http://schemas.microsoft.com/office/drawing/2010/main"/>
                        </a:ext>
                      </a:extLst>
                    </a:blip>
                    <a:stretch>
                      <a:fillRect/>
                    </a:stretch>
                  </pic:blipFill>
                  <pic:spPr>
                    <a:xfrm>
                      <a:off x="0" y="0"/>
                      <a:ext cx="1800000" cy="1800000"/>
                    </a:xfrm>
                    <a:prstGeom prst="rect">
                      <a:avLst/>
                    </a:prstGeom>
                  </pic:spPr>
                </pic:pic>
              </a:graphicData>
            </a:graphic>
          </wp:inline>
        </w:drawing>
      </w:r>
    </w:p>
    <w:p w:rsidR="00530AA9" w:rsidRDefault="00530AA9"/>
    <w:p w:rsidR="00530AA9" w:rsidRDefault="00AF3F6A">
      <w:pPr>
        <w:numPr>
          <w:ilvl w:val="0"/>
          <w:numId w:val="19"/>
        </w:numPr>
        <w:ind w:hanging="360"/>
        <w:contextualSpacing/>
      </w:pPr>
      <w:r>
        <w:t>Use the craft knife to carefully cut the holes and slits as marked.</w:t>
      </w:r>
    </w:p>
    <w:p w:rsidR="00530AA9" w:rsidRDefault="00AF3F6A">
      <w:pPr>
        <w:numPr>
          <w:ilvl w:val="0"/>
          <w:numId w:val="19"/>
        </w:numPr>
        <w:ind w:hanging="360"/>
        <w:contextualSpacing/>
      </w:pPr>
      <w:r>
        <w:t>Slide the CD into the angled slit with the reflective side facing the viewing hole.</w:t>
      </w:r>
    </w:p>
    <w:p w:rsidR="00530AA9" w:rsidRDefault="00AF3F6A">
      <w:pPr>
        <w:numPr>
          <w:ilvl w:val="0"/>
          <w:numId w:val="19"/>
        </w:numPr>
        <w:ind w:hanging="360"/>
        <w:contextualSpacing/>
      </w:pPr>
      <w:r>
        <w:t>Point the narrow slit towards a light source (e.g. fluorescent light) and change the position slightly until a clear spectrum appears on the CD when viewed through the viewing hole.</w:t>
      </w:r>
    </w:p>
    <w:p w:rsidR="00530AA9" w:rsidRDefault="00530AA9"/>
    <w:p w:rsidR="00530AA9" w:rsidRDefault="00AF3F6A">
      <w:r>
        <w:rPr>
          <w:b/>
        </w:rPr>
        <w:t>Note</w:t>
      </w:r>
      <w:r>
        <w:t>: A cleaner edge can be made for the narrow slit by cutting a wider hole and covering it with a narrow slit made using aluminium foil held in place with sticky tape.</w:t>
      </w:r>
    </w:p>
    <w:p w:rsidR="00530AA9" w:rsidRDefault="00530AA9"/>
    <w:p w:rsidR="00530AA9" w:rsidRDefault="00AF3F6A">
      <w:r>
        <w:rPr>
          <w:b/>
        </w:rPr>
        <w:t>Extension</w:t>
      </w:r>
      <w:r>
        <w:t xml:space="preserve">: </w:t>
      </w:r>
    </w:p>
    <w:p w:rsidR="00530AA9" w:rsidRDefault="00AF3F6A">
      <w:pPr>
        <w:numPr>
          <w:ilvl w:val="0"/>
          <w:numId w:val="21"/>
        </w:numPr>
        <w:ind w:hanging="360"/>
        <w:contextualSpacing/>
      </w:pPr>
      <w:r>
        <w:t>Use the spectroscope to look at different sources of light e.g. Hydrogen lamp, Helium lamp and Neon lamp and compare the different spectra.</w:t>
      </w:r>
    </w:p>
    <w:p w:rsidR="00530AA9" w:rsidRDefault="00530AA9"/>
    <w:p w:rsidR="00530AA9" w:rsidRDefault="00AF3F6A">
      <w:pPr>
        <w:spacing w:line="276" w:lineRule="auto"/>
      </w:pPr>
      <w:r>
        <w:rPr>
          <w:b/>
        </w:rPr>
        <w:t>Adapted from</w:t>
      </w:r>
      <w:r>
        <w:t xml:space="preserve">: </w:t>
      </w:r>
      <w:hyperlink r:id="rId48">
        <w:r>
          <w:rPr>
            <w:color w:val="1155CC"/>
            <w:u w:val="single"/>
          </w:rPr>
          <w:t>https://www.youtube.com/watch?v=ZowYVDQDDZ4</w:t>
        </w:r>
      </w:hyperlink>
      <w:r>
        <w:t xml:space="preserve"> </w:t>
      </w:r>
    </w:p>
    <w:p w:rsidR="00530AA9" w:rsidRDefault="00530AA9">
      <w:pPr>
        <w:spacing w:line="276" w:lineRule="auto"/>
      </w:pPr>
    </w:p>
    <w:p w:rsidR="00530AA9" w:rsidRDefault="00AF3F6A" w:rsidP="0013588D">
      <w:r>
        <w:br w:type="page"/>
      </w:r>
    </w:p>
    <w:p w:rsidR="00530AA9" w:rsidRDefault="00AF3F6A">
      <w:pPr>
        <w:pStyle w:val="Heading1"/>
        <w:contextualSpacing w:val="0"/>
      </w:pPr>
      <w:bookmarkStart w:id="27" w:name="h.lrh1fiyoin78" w:colFirst="0" w:colLast="0"/>
      <w:bookmarkEnd w:id="27"/>
      <w:r>
        <w:rPr>
          <w:b/>
          <w:color w:val="073763"/>
        </w:rPr>
        <w:lastRenderedPageBreak/>
        <w:t>Useful Links</w:t>
      </w:r>
    </w:p>
    <w:p w:rsidR="00530AA9" w:rsidRDefault="00AF3F6A">
      <w:r>
        <w:rPr>
          <w:i/>
        </w:rPr>
        <w:t>Below is a list of further links to supporting materials that may assist in teaching this topic.</w:t>
      </w:r>
      <w:r>
        <w:t xml:space="preserve"> </w:t>
      </w:r>
    </w:p>
    <w:p w:rsidR="00530AA9" w:rsidRDefault="00530AA9"/>
    <w:p w:rsidR="00530AA9" w:rsidRDefault="00B46D68">
      <w:pPr>
        <w:numPr>
          <w:ilvl w:val="0"/>
          <w:numId w:val="14"/>
        </w:numPr>
        <w:ind w:hanging="360"/>
        <w:contextualSpacing/>
      </w:pPr>
      <w:hyperlink r:id="rId49">
        <w:r w:rsidR="00AF3F6A">
          <w:rPr>
            <w:color w:val="1155CC"/>
            <w:u w:val="single"/>
          </w:rPr>
          <w:t>https://www.youtube.com/watch?v=9B7Ix2VQEGo</w:t>
        </w:r>
      </w:hyperlink>
    </w:p>
    <w:p w:rsidR="00530AA9" w:rsidRDefault="00AF3F6A">
      <w:pPr>
        <w:ind w:left="709"/>
      </w:pPr>
      <w:r>
        <w:rPr>
          <w:i/>
        </w:rPr>
        <w:t>Crash Course - The Big Bang, Cosmology part 1: Crash Course Astronomy #42</w:t>
      </w:r>
    </w:p>
    <w:p w:rsidR="00530AA9" w:rsidRDefault="00530AA9">
      <w:pPr>
        <w:spacing w:line="276" w:lineRule="auto"/>
      </w:pPr>
    </w:p>
    <w:p w:rsidR="00530AA9" w:rsidRDefault="00B46D68">
      <w:pPr>
        <w:numPr>
          <w:ilvl w:val="0"/>
          <w:numId w:val="9"/>
        </w:numPr>
        <w:spacing w:line="276" w:lineRule="auto"/>
        <w:ind w:hanging="360"/>
        <w:contextualSpacing/>
      </w:pPr>
      <w:hyperlink r:id="rId50">
        <w:r w:rsidR="00AF3F6A">
          <w:rPr>
            <w:color w:val="1155CC"/>
            <w:u w:val="single"/>
          </w:rPr>
          <w:t>https://www.youtube.com/watch?v=IGCVTSQw7WU</w:t>
        </w:r>
      </w:hyperlink>
    </w:p>
    <w:p w:rsidR="00530AA9" w:rsidRDefault="00AF3F6A">
      <w:pPr>
        <w:ind w:left="709"/>
      </w:pPr>
      <w:r>
        <w:rPr>
          <w:i/>
        </w:rPr>
        <w:t>Crash Course - A Brief History of the Universe: Crash Course Astronomy #44</w:t>
      </w:r>
    </w:p>
    <w:p w:rsidR="00530AA9" w:rsidRDefault="00530AA9"/>
    <w:p w:rsidR="00530AA9" w:rsidRDefault="00B46D68">
      <w:pPr>
        <w:numPr>
          <w:ilvl w:val="0"/>
          <w:numId w:val="10"/>
        </w:numPr>
        <w:ind w:hanging="360"/>
        <w:contextualSpacing/>
      </w:pPr>
      <w:hyperlink r:id="rId51">
        <w:r w:rsidR="00AF3F6A">
          <w:rPr>
            <w:color w:val="1155CC"/>
            <w:u w:val="single"/>
          </w:rPr>
          <w:t>https://www.youtube.com/watch?v=eI9CvipHl_c</w:t>
        </w:r>
      </w:hyperlink>
      <w:r w:rsidR="00AF3F6A">
        <w:t xml:space="preserve"> </w:t>
      </w:r>
    </w:p>
    <w:p w:rsidR="00530AA9" w:rsidRDefault="00AF3F6A">
      <w:pPr>
        <w:ind w:firstLine="720"/>
      </w:pPr>
      <w:r>
        <w:rPr>
          <w:i/>
        </w:rPr>
        <w:t>Deep Astronomy - A Journey into a Black Hole</w:t>
      </w:r>
    </w:p>
    <w:p w:rsidR="00530AA9" w:rsidRDefault="00530AA9">
      <w:pPr>
        <w:spacing w:line="276" w:lineRule="auto"/>
      </w:pPr>
    </w:p>
    <w:p w:rsidR="00530AA9" w:rsidRDefault="00B46D68">
      <w:pPr>
        <w:numPr>
          <w:ilvl w:val="0"/>
          <w:numId w:val="9"/>
        </w:numPr>
        <w:spacing w:line="276" w:lineRule="auto"/>
        <w:ind w:hanging="360"/>
        <w:contextualSpacing/>
      </w:pPr>
      <w:hyperlink r:id="rId52">
        <w:r w:rsidR="00AF3F6A">
          <w:rPr>
            <w:color w:val="1155CC"/>
            <w:u w:val="single"/>
          </w:rPr>
          <w:t>https://www.youtube.com/watch?v=vRjGarICal4</w:t>
        </w:r>
      </w:hyperlink>
      <w:r w:rsidR="00AF3F6A">
        <w:t xml:space="preserve"> </w:t>
      </w:r>
    </w:p>
    <w:p w:rsidR="00530AA9" w:rsidRDefault="00AF3F6A">
      <w:pPr>
        <w:spacing w:line="276" w:lineRule="auto"/>
        <w:ind w:firstLine="720"/>
      </w:pPr>
      <w:r>
        <w:rPr>
          <w:i/>
        </w:rPr>
        <w:t>Smithsonian Institution - Cosmic Voyage (the powers of 10)</w:t>
      </w:r>
    </w:p>
    <w:p w:rsidR="00530AA9" w:rsidRDefault="00530AA9">
      <w:pPr>
        <w:spacing w:line="276" w:lineRule="auto"/>
      </w:pPr>
    </w:p>
    <w:p w:rsidR="00530AA9" w:rsidRDefault="00B46D68">
      <w:pPr>
        <w:numPr>
          <w:ilvl w:val="0"/>
          <w:numId w:val="6"/>
        </w:numPr>
        <w:spacing w:line="276" w:lineRule="auto"/>
        <w:ind w:hanging="360"/>
        <w:contextualSpacing/>
      </w:pPr>
      <w:hyperlink r:id="rId53">
        <w:r w:rsidR="00AF3F6A">
          <w:rPr>
            <w:color w:val="1155CC"/>
            <w:u w:val="single"/>
          </w:rPr>
          <w:t>https://www.youtube.com/watch?v=QAa2O_8wBUQ</w:t>
        </w:r>
      </w:hyperlink>
      <w:r w:rsidR="00AF3F6A">
        <w:t xml:space="preserve"> </w:t>
      </w:r>
    </w:p>
    <w:p w:rsidR="00530AA9" w:rsidRDefault="00AF3F6A">
      <w:pPr>
        <w:spacing w:line="276" w:lineRule="auto"/>
        <w:ind w:firstLine="720"/>
      </w:pPr>
      <w:proofErr w:type="spellStart"/>
      <w:r>
        <w:rPr>
          <w:i/>
        </w:rPr>
        <w:t>Kurzgesagt</w:t>
      </w:r>
      <w:proofErr w:type="spellEnd"/>
      <w:r>
        <w:rPr>
          <w:i/>
        </w:rPr>
        <w:t xml:space="preserve"> - In a Nutshell: What is Dark Matter and Dark Energy?</w:t>
      </w:r>
    </w:p>
    <w:p w:rsidR="00530AA9" w:rsidRDefault="00530AA9">
      <w:pPr>
        <w:spacing w:line="276" w:lineRule="auto"/>
      </w:pPr>
    </w:p>
    <w:p w:rsidR="00530AA9" w:rsidRDefault="00B46D68">
      <w:pPr>
        <w:numPr>
          <w:ilvl w:val="0"/>
          <w:numId w:val="9"/>
        </w:numPr>
        <w:spacing w:line="276" w:lineRule="auto"/>
        <w:ind w:hanging="360"/>
        <w:contextualSpacing/>
      </w:pPr>
      <w:hyperlink r:id="rId54">
        <w:r w:rsidR="00AF3F6A">
          <w:rPr>
            <w:color w:val="1155CC"/>
            <w:u w:val="single"/>
          </w:rPr>
          <w:t>https://www.youtube.com/watch?v=4eKIjkk0NVY</w:t>
        </w:r>
      </w:hyperlink>
    </w:p>
    <w:p w:rsidR="00530AA9" w:rsidRDefault="00AF3F6A">
      <w:pPr>
        <w:spacing w:line="276" w:lineRule="auto"/>
        <w:ind w:firstLine="720"/>
      </w:pPr>
      <w:r>
        <w:rPr>
          <w:i/>
        </w:rPr>
        <w:t xml:space="preserve">ADVEXON TV - From </w:t>
      </w:r>
      <w:proofErr w:type="gramStart"/>
      <w:r>
        <w:rPr>
          <w:i/>
        </w:rPr>
        <w:t>The</w:t>
      </w:r>
      <w:proofErr w:type="gramEnd"/>
      <w:r>
        <w:rPr>
          <w:i/>
        </w:rPr>
        <w:t xml:space="preserve"> Big Bang To The Present Day</w:t>
      </w:r>
    </w:p>
    <w:p w:rsidR="00530AA9" w:rsidRDefault="00530AA9">
      <w:pPr>
        <w:spacing w:line="276" w:lineRule="auto"/>
      </w:pPr>
    </w:p>
    <w:p w:rsidR="00530AA9" w:rsidRDefault="00B46D68">
      <w:pPr>
        <w:numPr>
          <w:ilvl w:val="0"/>
          <w:numId w:val="2"/>
        </w:numPr>
        <w:spacing w:line="276" w:lineRule="auto"/>
        <w:ind w:hanging="360"/>
        <w:contextualSpacing/>
      </w:pPr>
      <w:hyperlink r:id="rId55">
        <w:r w:rsidR="00AF3F6A">
          <w:rPr>
            <w:color w:val="1155CC"/>
            <w:u w:val="single"/>
          </w:rPr>
          <w:t>https://www.youtube.com/watch?v=zLSe7RxtJ4o</w:t>
        </w:r>
      </w:hyperlink>
      <w:r w:rsidR="00AF3F6A">
        <w:t xml:space="preserve"> </w:t>
      </w:r>
    </w:p>
    <w:p w:rsidR="00530AA9" w:rsidRDefault="00AF3F6A">
      <w:pPr>
        <w:ind w:firstLine="720"/>
      </w:pPr>
      <w:proofErr w:type="spellStart"/>
      <w:r>
        <w:rPr>
          <w:i/>
        </w:rPr>
        <w:t>MinutePhysics</w:t>
      </w:r>
      <w:proofErr w:type="spellEnd"/>
      <w:r>
        <w:rPr>
          <w:i/>
        </w:rPr>
        <w:t xml:space="preserve"> - AMAZING Simulation of the Evolution of the Universe</w:t>
      </w:r>
    </w:p>
    <w:p w:rsidR="00530AA9" w:rsidRDefault="00530AA9">
      <w:pPr>
        <w:spacing w:line="276" w:lineRule="auto"/>
      </w:pPr>
    </w:p>
    <w:p w:rsidR="00530AA9" w:rsidRDefault="00530AA9">
      <w:pPr>
        <w:spacing w:line="276" w:lineRule="auto"/>
      </w:pPr>
    </w:p>
    <w:sectPr w:rsidR="00530AA9" w:rsidSect="0013588D">
      <w:headerReference w:type="default" r:id="rId56"/>
      <w:footerReference w:type="default" r:id="rId57"/>
      <w:pgSz w:w="11906" w:h="16838"/>
      <w:pgMar w:top="1134" w:right="851" w:bottom="851" w:left="851" w:header="720" w:footer="720" w:gutter="0"/>
      <w:pgNumType w:start="1"/>
      <w:cols w:space="720" w:equalWidth="0">
        <w:col w:w="935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F6A" w:rsidRDefault="00AF3F6A">
      <w:r>
        <w:separator/>
      </w:r>
    </w:p>
  </w:endnote>
  <w:endnote w:type="continuationSeparator" w:id="0">
    <w:p w:rsidR="00AF3F6A" w:rsidRDefault="00AF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AA9" w:rsidRDefault="00AF3F6A">
    <w:pPr>
      <w:jc w:val="center"/>
    </w:pPr>
    <w:r>
      <w:fldChar w:fldCharType="begin"/>
    </w:r>
    <w:r>
      <w:instrText>PAGE</w:instrText>
    </w:r>
    <w:r>
      <w:fldChar w:fldCharType="separate"/>
    </w:r>
    <w:r w:rsidR="00B46D68">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F6A" w:rsidRDefault="00AF3F6A">
      <w:r>
        <w:separator/>
      </w:r>
    </w:p>
  </w:footnote>
  <w:footnote w:type="continuationSeparator" w:id="0">
    <w:p w:rsidR="00AF3F6A" w:rsidRDefault="00AF3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AA9" w:rsidRDefault="00AF3F6A">
    <w:pPr>
      <w:jc w:val="right"/>
    </w:pPr>
    <w:r>
      <w:rPr>
        <w:noProof/>
      </w:rPr>
      <w:drawing>
        <wp:anchor distT="0" distB="0" distL="0" distR="0" simplePos="0" relativeHeight="251658240" behindDoc="0" locked="0" layoutInCell="0" hidden="0" allowOverlap="1">
          <wp:simplePos x="0" y="0"/>
          <wp:positionH relativeFrom="margin">
            <wp:posOffset>-8587</wp:posOffset>
          </wp:positionH>
          <wp:positionV relativeFrom="paragraph">
            <wp:posOffset>-219075</wp:posOffset>
          </wp:positionV>
          <wp:extent cx="1998412" cy="934258"/>
          <wp:effectExtent l="0" t="0" r="0" b="0"/>
          <wp:wrapSquare wrapText="bothSides" distT="0" distB="0" distL="0" distR="0"/>
          <wp:docPr id="1" name="image07.png" descr="CAASTRO-logo.png"/>
          <wp:cNvGraphicFramePr/>
          <a:graphic xmlns:a="http://schemas.openxmlformats.org/drawingml/2006/main">
            <a:graphicData uri="http://schemas.openxmlformats.org/drawingml/2006/picture">
              <pic:pic xmlns:pic="http://schemas.openxmlformats.org/drawingml/2006/picture">
                <pic:nvPicPr>
                  <pic:cNvPr id="0" name="image07.png" descr="CAASTRO-logo.png"/>
                  <pic:cNvPicPr preferRelativeResize="0"/>
                </pic:nvPicPr>
                <pic:blipFill>
                  <a:blip r:embed="rId1"/>
                  <a:srcRect/>
                  <a:stretch>
                    <a:fillRect/>
                  </a:stretch>
                </pic:blipFill>
                <pic:spPr>
                  <a:xfrm>
                    <a:off x="0" y="0"/>
                    <a:ext cx="1998412" cy="934258"/>
                  </a:xfrm>
                  <a:prstGeom prst="rect">
                    <a:avLst/>
                  </a:prstGeom>
                  <a:ln/>
                </pic:spPr>
              </pic:pic>
            </a:graphicData>
          </a:graphic>
        </wp:anchor>
      </w:drawing>
    </w:r>
    <w:r>
      <w:rPr>
        <w:sz w:val="18"/>
        <w:szCs w:val="18"/>
      </w:rPr>
      <w:t>CAASTRO in the Classroom</w:t>
    </w:r>
  </w:p>
  <w:p w:rsidR="00530AA9" w:rsidRDefault="00AF3F6A">
    <w:pPr>
      <w:jc w:val="right"/>
    </w:pPr>
    <w:r>
      <w:rPr>
        <w:sz w:val="18"/>
        <w:szCs w:val="18"/>
      </w:rPr>
      <w:t xml:space="preserve"> </w:t>
    </w:r>
    <w:hyperlink r:id="rId2">
      <w:r>
        <w:rPr>
          <w:color w:val="1155CC"/>
          <w:sz w:val="18"/>
          <w:szCs w:val="18"/>
          <w:u w:val="single"/>
        </w:rPr>
        <w:t>www.caastro.org/citc</w:t>
      </w:r>
    </w:hyperlink>
  </w:p>
  <w:p w:rsidR="00530AA9" w:rsidRDefault="00AF3F6A">
    <w:pPr>
      <w:jc w:val="right"/>
    </w:pPr>
    <w:r>
      <w:rPr>
        <w:sz w:val="18"/>
        <w:szCs w:val="18"/>
      </w:rPr>
      <w:t xml:space="preserve"> </w:t>
    </w:r>
    <w:hyperlink r:id="rId3">
      <w:r>
        <w:rPr>
          <w:color w:val="1155CC"/>
          <w:sz w:val="18"/>
          <w:szCs w:val="18"/>
          <w:u w:val="single"/>
        </w:rPr>
        <w:t>@</w:t>
      </w:r>
      <w:proofErr w:type="spellStart"/>
      <w:r>
        <w:rPr>
          <w:color w:val="1155CC"/>
          <w:sz w:val="18"/>
          <w:szCs w:val="18"/>
          <w:u w:val="single"/>
        </w:rPr>
        <w:t>citcvc</w:t>
      </w:r>
      <w:proofErr w:type="spellEnd"/>
    </w:hyperlink>
  </w:p>
  <w:p w:rsidR="00530AA9" w:rsidRDefault="00AF3F6A">
    <w:pPr>
      <w:jc w:val="right"/>
    </w:pPr>
    <w:r>
      <w:rPr>
        <w:sz w:val="18"/>
        <w:szCs w:val="18"/>
      </w:rPr>
      <w:t xml:space="preserve"> </w:t>
    </w:r>
    <w:hyperlink r:id="rId4">
      <w:r>
        <w:rPr>
          <w:color w:val="1155CC"/>
          <w:sz w:val="18"/>
          <w:szCs w:val="18"/>
          <w:u w:val="single"/>
        </w:rPr>
        <w:t>citc@caastro.org</w:t>
      </w:r>
    </w:hyperlink>
    <w:r>
      <w:rPr>
        <w:sz w:val="18"/>
        <w:szCs w:val="18"/>
      </w:rPr>
      <w:t xml:space="preserve"> </w:t>
    </w:r>
  </w:p>
  <w:p w:rsidR="00530AA9" w:rsidRDefault="00AF3F6A">
    <w:pPr>
      <w:jc w:val="right"/>
    </w:pPr>
    <w:proofErr w:type="spellStart"/>
    <w:r>
      <w:rPr>
        <w:sz w:val="18"/>
        <w:szCs w:val="18"/>
      </w:rPr>
      <w:t>Yr</w:t>
    </w:r>
    <w:proofErr w:type="spellEnd"/>
    <w:r>
      <w:rPr>
        <w:sz w:val="18"/>
        <w:szCs w:val="18"/>
      </w:rPr>
      <w:t xml:space="preserve"> 10 Big Bang</w:t>
    </w:r>
  </w:p>
  <w:p w:rsidR="00530AA9" w:rsidRDefault="00530A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588"/>
    <w:multiLevelType w:val="multilevel"/>
    <w:tmpl w:val="B808A8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979063A"/>
    <w:multiLevelType w:val="multilevel"/>
    <w:tmpl w:val="073281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E481F2C"/>
    <w:multiLevelType w:val="multilevel"/>
    <w:tmpl w:val="2AAECB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93A0B8C"/>
    <w:multiLevelType w:val="multilevel"/>
    <w:tmpl w:val="6D0E3D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3C75044"/>
    <w:multiLevelType w:val="multilevel"/>
    <w:tmpl w:val="108E6B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8237A54"/>
    <w:multiLevelType w:val="multilevel"/>
    <w:tmpl w:val="7C0E85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E621996"/>
    <w:multiLevelType w:val="multilevel"/>
    <w:tmpl w:val="A252B7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E9665E1"/>
    <w:multiLevelType w:val="multilevel"/>
    <w:tmpl w:val="53A8DF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15378B4"/>
    <w:multiLevelType w:val="multilevel"/>
    <w:tmpl w:val="C91CBE5E"/>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324C3A7F"/>
    <w:multiLevelType w:val="multilevel"/>
    <w:tmpl w:val="A3EABB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343811F8"/>
    <w:multiLevelType w:val="multilevel"/>
    <w:tmpl w:val="F1DC1C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4FA64F8"/>
    <w:multiLevelType w:val="multilevel"/>
    <w:tmpl w:val="89B0C4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7F83CB1"/>
    <w:multiLevelType w:val="hybridMultilevel"/>
    <w:tmpl w:val="7E72736C"/>
    <w:lvl w:ilvl="0" w:tplc="8D3CA72E">
      <w:start w:val="1"/>
      <w:numFmt w:val="upperLetter"/>
      <w:lvlText w:val="%1."/>
      <w:lvlJc w:val="left"/>
      <w:pPr>
        <w:ind w:left="1080" w:hanging="360"/>
      </w:pPr>
      <w:rPr>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48966408"/>
    <w:multiLevelType w:val="multilevel"/>
    <w:tmpl w:val="8EA248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5B1F0C47"/>
    <w:multiLevelType w:val="multilevel"/>
    <w:tmpl w:val="6BFC0B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E146A2F"/>
    <w:multiLevelType w:val="multilevel"/>
    <w:tmpl w:val="97D685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FA5772C"/>
    <w:multiLevelType w:val="multilevel"/>
    <w:tmpl w:val="40AA2F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5AB1C42"/>
    <w:multiLevelType w:val="multilevel"/>
    <w:tmpl w:val="A4E0D5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7C701F6"/>
    <w:multiLevelType w:val="multilevel"/>
    <w:tmpl w:val="CA70AF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BE50F6B"/>
    <w:multiLevelType w:val="multilevel"/>
    <w:tmpl w:val="660A27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DCB4E44"/>
    <w:multiLevelType w:val="multilevel"/>
    <w:tmpl w:val="9A0C48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EB15565"/>
    <w:multiLevelType w:val="multilevel"/>
    <w:tmpl w:val="77846E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0BC1F55"/>
    <w:multiLevelType w:val="multilevel"/>
    <w:tmpl w:val="799E15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D4B6D72"/>
    <w:multiLevelType w:val="multilevel"/>
    <w:tmpl w:val="1ABC03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1"/>
  </w:num>
  <w:num w:numId="2">
    <w:abstractNumId w:val="14"/>
  </w:num>
  <w:num w:numId="3">
    <w:abstractNumId w:val="16"/>
  </w:num>
  <w:num w:numId="4">
    <w:abstractNumId w:val="17"/>
  </w:num>
  <w:num w:numId="5">
    <w:abstractNumId w:val="8"/>
  </w:num>
  <w:num w:numId="6">
    <w:abstractNumId w:val="19"/>
  </w:num>
  <w:num w:numId="7">
    <w:abstractNumId w:val="5"/>
  </w:num>
  <w:num w:numId="8">
    <w:abstractNumId w:val="13"/>
  </w:num>
  <w:num w:numId="9">
    <w:abstractNumId w:val="0"/>
  </w:num>
  <w:num w:numId="10">
    <w:abstractNumId w:val="10"/>
  </w:num>
  <w:num w:numId="11">
    <w:abstractNumId w:val="4"/>
  </w:num>
  <w:num w:numId="12">
    <w:abstractNumId w:val="6"/>
  </w:num>
  <w:num w:numId="13">
    <w:abstractNumId w:val="2"/>
  </w:num>
  <w:num w:numId="14">
    <w:abstractNumId w:val="11"/>
  </w:num>
  <w:num w:numId="15">
    <w:abstractNumId w:val="18"/>
  </w:num>
  <w:num w:numId="16">
    <w:abstractNumId w:val="15"/>
  </w:num>
  <w:num w:numId="17">
    <w:abstractNumId w:val="22"/>
  </w:num>
  <w:num w:numId="18">
    <w:abstractNumId w:val="20"/>
  </w:num>
  <w:num w:numId="19">
    <w:abstractNumId w:val="9"/>
  </w:num>
  <w:num w:numId="20">
    <w:abstractNumId w:val="7"/>
  </w:num>
  <w:num w:numId="21">
    <w:abstractNumId w:val="23"/>
  </w:num>
  <w:num w:numId="22">
    <w:abstractNumId w:val="3"/>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0AA9"/>
    <w:rsid w:val="0013588D"/>
    <w:rsid w:val="00530AA9"/>
    <w:rsid w:val="009C36EC"/>
    <w:rsid w:val="00AF3F6A"/>
    <w:rsid w:val="00B46D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13588D"/>
    <w:pPr>
      <w:tabs>
        <w:tab w:val="center" w:pos="4513"/>
        <w:tab w:val="right" w:pos="9026"/>
      </w:tabs>
    </w:pPr>
  </w:style>
  <w:style w:type="character" w:customStyle="1" w:styleId="HeaderChar">
    <w:name w:val="Header Char"/>
    <w:basedOn w:val="DefaultParagraphFont"/>
    <w:link w:val="Header"/>
    <w:uiPriority w:val="99"/>
    <w:rsid w:val="0013588D"/>
  </w:style>
  <w:style w:type="paragraph" w:styleId="Footer">
    <w:name w:val="footer"/>
    <w:basedOn w:val="Normal"/>
    <w:link w:val="FooterChar"/>
    <w:uiPriority w:val="99"/>
    <w:unhideWhenUsed/>
    <w:rsid w:val="0013588D"/>
    <w:pPr>
      <w:tabs>
        <w:tab w:val="center" w:pos="4513"/>
        <w:tab w:val="right" w:pos="9026"/>
      </w:tabs>
    </w:pPr>
  </w:style>
  <w:style w:type="character" w:customStyle="1" w:styleId="FooterChar">
    <w:name w:val="Footer Char"/>
    <w:basedOn w:val="DefaultParagraphFont"/>
    <w:link w:val="Footer"/>
    <w:uiPriority w:val="99"/>
    <w:rsid w:val="0013588D"/>
  </w:style>
  <w:style w:type="paragraph" w:styleId="ListParagraph">
    <w:name w:val="List Paragraph"/>
    <w:basedOn w:val="Normal"/>
    <w:uiPriority w:val="34"/>
    <w:qFormat/>
    <w:rsid w:val="0013588D"/>
    <w:pPr>
      <w:ind w:left="720"/>
      <w:contextualSpacing/>
    </w:pPr>
  </w:style>
  <w:style w:type="paragraph" w:styleId="BalloonText">
    <w:name w:val="Balloon Text"/>
    <w:basedOn w:val="Normal"/>
    <w:link w:val="BalloonTextChar"/>
    <w:uiPriority w:val="99"/>
    <w:semiHidden/>
    <w:unhideWhenUsed/>
    <w:rsid w:val="00B46D68"/>
    <w:rPr>
      <w:rFonts w:ascii="Tahoma" w:hAnsi="Tahoma" w:cs="Tahoma"/>
      <w:sz w:val="16"/>
      <w:szCs w:val="16"/>
    </w:rPr>
  </w:style>
  <w:style w:type="character" w:customStyle="1" w:styleId="BalloonTextChar">
    <w:name w:val="Balloon Text Char"/>
    <w:basedOn w:val="DefaultParagraphFont"/>
    <w:link w:val="BalloonText"/>
    <w:uiPriority w:val="99"/>
    <w:semiHidden/>
    <w:rsid w:val="00B46D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13588D"/>
    <w:pPr>
      <w:tabs>
        <w:tab w:val="center" w:pos="4513"/>
        <w:tab w:val="right" w:pos="9026"/>
      </w:tabs>
    </w:pPr>
  </w:style>
  <w:style w:type="character" w:customStyle="1" w:styleId="HeaderChar">
    <w:name w:val="Header Char"/>
    <w:basedOn w:val="DefaultParagraphFont"/>
    <w:link w:val="Header"/>
    <w:uiPriority w:val="99"/>
    <w:rsid w:val="0013588D"/>
  </w:style>
  <w:style w:type="paragraph" w:styleId="Footer">
    <w:name w:val="footer"/>
    <w:basedOn w:val="Normal"/>
    <w:link w:val="FooterChar"/>
    <w:uiPriority w:val="99"/>
    <w:unhideWhenUsed/>
    <w:rsid w:val="0013588D"/>
    <w:pPr>
      <w:tabs>
        <w:tab w:val="center" w:pos="4513"/>
        <w:tab w:val="right" w:pos="9026"/>
      </w:tabs>
    </w:pPr>
  </w:style>
  <w:style w:type="character" w:customStyle="1" w:styleId="FooterChar">
    <w:name w:val="Footer Char"/>
    <w:basedOn w:val="DefaultParagraphFont"/>
    <w:link w:val="Footer"/>
    <w:uiPriority w:val="99"/>
    <w:rsid w:val="0013588D"/>
  </w:style>
  <w:style w:type="paragraph" w:styleId="ListParagraph">
    <w:name w:val="List Paragraph"/>
    <w:basedOn w:val="Normal"/>
    <w:uiPriority w:val="34"/>
    <w:qFormat/>
    <w:rsid w:val="0013588D"/>
    <w:pPr>
      <w:ind w:left="720"/>
      <w:contextualSpacing/>
    </w:pPr>
  </w:style>
  <w:style w:type="paragraph" w:styleId="BalloonText">
    <w:name w:val="Balloon Text"/>
    <w:basedOn w:val="Normal"/>
    <w:link w:val="BalloonTextChar"/>
    <w:uiPriority w:val="99"/>
    <w:semiHidden/>
    <w:unhideWhenUsed/>
    <w:rsid w:val="00B46D68"/>
    <w:rPr>
      <w:rFonts w:ascii="Tahoma" w:hAnsi="Tahoma" w:cs="Tahoma"/>
      <w:sz w:val="16"/>
      <w:szCs w:val="16"/>
    </w:rPr>
  </w:style>
  <w:style w:type="character" w:customStyle="1" w:styleId="BalloonTextChar">
    <w:name w:val="Balloon Text Char"/>
    <w:basedOn w:val="DefaultParagraphFont"/>
    <w:link w:val="BalloonText"/>
    <w:uiPriority w:val="99"/>
    <w:semiHidden/>
    <w:rsid w:val="00B46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youtube.com/watch?v=xtrYF_hxxUM" TargetMode="External"/><Relationship Id="rId18" Type="http://schemas.openxmlformats.org/officeDocument/2006/relationships/hyperlink" Target="http://htwins.net/scale2/" TargetMode="External"/><Relationship Id="rId26" Type="http://schemas.openxmlformats.org/officeDocument/2006/relationships/image" Target="media/image8.png"/><Relationship Id="rId39" Type="http://schemas.openxmlformats.org/officeDocument/2006/relationships/hyperlink" Target="https://timeline.knightlab.com/index.html" TargetMode="External"/><Relationship Id="rId21" Type="http://schemas.openxmlformats.org/officeDocument/2006/relationships/hyperlink" Target="https://www.rollapp.com/app/stellarium" TargetMode="External"/><Relationship Id="rId34" Type="http://schemas.openxmlformats.org/officeDocument/2006/relationships/hyperlink" Target="https://www.zooniverse.org/projects?discipline=astronomy&amp;page=1" TargetMode="External"/><Relationship Id="rId42" Type="http://schemas.openxmlformats.org/officeDocument/2006/relationships/image" Target="media/image16.jpeg"/><Relationship Id="rId47" Type="http://schemas.openxmlformats.org/officeDocument/2006/relationships/image" Target="media/image21.jpg"/><Relationship Id="rId50" Type="http://schemas.openxmlformats.org/officeDocument/2006/relationships/hyperlink" Target="https://www.youtube.com/watch?v=IGCVTSQw7WU" TargetMode="External"/><Relationship Id="rId55" Type="http://schemas.openxmlformats.org/officeDocument/2006/relationships/hyperlink" Target="https://www.youtube.com/watch?v=zLSe7RxtJ4o" TargetMode="External"/><Relationship Id="rId7" Type="http://schemas.openxmlformats.org/officeDocument/2006/relationships/endnotes" Target="endnotes.xml"/><Relationship Id="rId12" Type="http://schemas.openxmlformats.org/officeDocument/2006/relationships/hyperlink" Target="https://www.youtube.com/watch?v=hVApTLE7Csc" TargetMode="External"/><Relationship Id="rId17" Type="http://schemas.openxmlformats.org/officeDocument/2006/relationships/image" Target="media/image2.jpeg"/><Relationship Id="rId25" Type="http://schemas.openxmlformats.org/officeDocument/2006/relationships/image" Target="media/image7.png"/><Relationship Id="rId33" Type="http://schemas.openxmlformats.org/officeDocument/2006/relationships/hyperlink" Target="https://www.galaxyzoo.org/?_ga=1.161787516.1726421662.1464561173" TargetMode="External"/><Relationship Id="rId38" Type="http://schemas.openxmlformats.org/officeDocument/2006/relationships/hyperlink" Target="https://goo.gl/8A5rAk" TargetMode="External"/><Relationship Id="rId46" Type="http://schemas.openxmlformats.org/officeDocument/2006/relationships/image" Target="media/image20.jp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hyperlink" Target="http://www.stellarium.org/" TargetMode="External"/><Relationship Id="rId29" Type="http://schemas.openxmlformats.org/officeDocument/2006/relationships/image" Target="media/image11.png"/><Relationship Id="rId41" Type="http://schemas.openxmlformats.org/officeDocument/2006/relationships/hyperlink" Target="https://docs.google.com/spreadsheets/d/1Q5VjMPb4-eY_EED34EfFXoBjrL7OSasesfi5oeuhXPc/edit" TargetMode="External"/><Relationship Id="rId54" Type="http://schemas.openxmlformats.org/officeDocument/2006/relationships/hyperlink" Target="https://www.youtube.com/watch?v=4eKIjkk0NV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Kg9F5pN5tlI" TargetMode="External"/><Relationship Id="rId24" Type="http://schemas.openxmlformats.org/officeDocument/2006/relationships/image" Target="media/image6.png"/><Relationship Id="rId32" Type="http://schemas.openxmlformats.org/officeDocument/2006/relationships/image" Target="media/image14.jpeg"/><Relationship Id="rId37" Type="http://schemas.openxmlformats.org/officeDocument/2006/relationships/hyperlink" Target="https://www.youtube.com/watch?v=l_Om5TNJVmE" TargetMode="External"/><Relationship Id="rId40" Type="http://schemas.openxmlformats.org/officeDocument/2006/relationships/hyperlink" Target="https://timeline.knightlab.com/index.html" TargetMode="External"/><Relationship Id="rId45" Type="http://schemas.openxmlformats.org/officeDocument/2006/relationships/image" Target="media/image19.jpg"/><Relationship Id="rId53" Type="http://schemas.openxmlformats.org/officeDocument/2006/relationships/hyperlink" Target="https://www.youtube.com/watch?v=QAa2O_8wBUQ"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QgNDao7m41M"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yperlink" Target="https://www.youtube.com/watch?v=hSZqhqR5XKM" TargetMode="External"/><Relationship Id="rId49" Type="http://schemas.openxmlformats.org/officeDocument/2006/relationships/hyperlink" Target="https://www.youtube.com/watch?v=9B7Ix2VQEGo" TargetMode="External"/><Relationship Id="rId57" Type="http://schemas.openxmlformats.org/officeDocument/2006/relationships/footer" Target="footer1.xml"/><Relationship Id="rId10" Type="http://schemas.openxmlformats.org/officeDocument/2006/relationships/hyperlink" Target="https://www.youtube.com/watch?v=gs-yWMuBNr4" TargetMode="External"/><Relationship Id="rId19" Type="http://schemas.openxmlformats.org/officeDocument/2006/relationships/image" Target="media/image3.png"/><Relationship Id="rId31" Type="http://schemas.openxmlformats.org/officeDocument/2006/relationships/image" Target="media/image13.png"/><Relationship Id="rId44" Type="http://schemas.openxmlformats.org/officeDocument/2006/relationships/image" Target="media/image18.jpeg"/><Relationship Id="rId52" Type="http://schemas.openxmlformats.org/officeDocument/2006/relationships/hyperlink" Target="https://www.youtube.com/watch?v=vRjGarICal4" TargetMode="External"/><Relationship Id="rId4" Type="http://schemas.openxmlformats.org/officeDocument/2006/relationships/settings" Target="settings.xml"/><Relationship Id="rId9" Type="http://schemas.openxmlformats.org/officeDocument/2006/relationships/hyperlink" Target="https://www.youtube.com/watch?v=wNDGgL73ihY" TargetMode="External"/><Relationship Id="rId14" Type="http://schemas.openxmlformats.org/officeDocument/2006/relationships/hyperlink" Target="https://www.youtube.com/watch?v=HEheh1BH34Q"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5.png"/><Relationship Id="rId43" Type="http://schemas.openxmlformats.org/officeDocument/2006/relationships/image" Target="media/image17.jpeg"/><Relationship Id="rId48" Type="http://schemas.openxmlformats.org/officeDocument/2006/relationships/hyperlink" Target="https://www.youtube.com/watch?v=ZowYVDQDDZ4" TargetMode="External"/><Relationship Id="rId56" Type="http://schemas.openxmlformats.org/officeDocument/2006/relationships/header" Target="header1.xml"/><Relationship Id="rId8" Type="http://schemas.openxmlformats.org/officeDocument/2006/relationships/hyperlink" Target="https://www.youtube.com/watch?v=D8zZZZzppIM" TargetMode="External"/><Relationship Id="rId51" Type="http://schemas.openxmlformats.org/officeDocument/2006/relationships/hyperlink" Target="https://www.youtube.com/watch?v=eI9CvipHl_c" TargetMode="External"/><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hyperlink" Target="https://twitter.com/citcvc" TargetMode="External"/><Relationship Id="rId2" Type="http://schemas.openxmlformats.org/officeDocument/2006/relationships/hyperlink" Target="http://www.caastro.org/citc" TargetMode="External"/><Relationship Id="rId1" Type="http://schemas.openxmlformats.org/officeDocument/2006/relationships/image" Target="media/image22.png"/><Relationship Id="rId4" Type="http://schemas.openxmlformats.org/officeDocument/2006/relationships/hyperlink" Target="mailto:citc@caas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2742</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18339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Lynch</dc:creator>
  <cp:lastModifiedBy>Jennifer Lynch</cp:lastModifiedBy>
  <cp:revision>2</cp:revision>
  <dcterms:created xsi:type="dcterms:W3CDTF">2016-06-01T03:42:00Z</dcterms:created>
  <dcterms:modified xsi:type="dcterms:W3CDTF">2016-06-01T03:42:00Z</dcterms:modified>
</cp:coreProperties>
</file>